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2F233F">
        <w:rPr>
          <w:rFonts w:ascii="Verdana" w:eastAsia="Tahoma" w:hAnsi="Verdana" w:cs="Tahoma"/>
          <w:color w:val="6997C8"/>
          <w:sz w:val="32"/>
          <w:szCs w:val="32"/>
          <w:lang w:val="fr-FR"/>
        </w:rPr>
        <w:t>1</w:t>
      </w:r>
      <w:r w:rsidR="00F4715E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.0</w:t>
      </w:r>
      <w:r w:rsidR="00F4715E">
        <w:rPr>
          <w:rFonts w:ascii="Verdana" w:eastAsia="Tahoma" w:hAnsi="Verdana" w:cs="Tahoma"/>
          <w:color w:val="6997C8"/>
          <w:sz w:val="32"/>
          <w:szCs w:val="32"/>
          <w:lang w:val="fr-FR"/>
        </w:rPr>
        <w:t>4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-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Pr="00ED1C5E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  <w:r w:rsidRPr="00A2526C">
        <w:rPr>
          <w:rFonts w:ascii="Verdana" w:hAnsi="Verdana"/>
          <w:lang w:val="fr-BE"/>
        </w:rPr>
        <w:tab/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Goedkeuring notulen van de vergadering van 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08.0</w:t>
      </w:r>
      <w:r w:rsidR="00AC19D7">
        <w:rPr>
          <w:rFonts w:ascii="Verdana" w:hAnsi="Verdana"/>
          <w:b/>
          <w:caps/>
          <w:color w:val="729BC8"/>
          <w:sz w:val="20"/>
          <w:szCs w:val="20"/>
          <w:lang w:val="fr-BE"/>
        </w:rPr>
        <w:t>2.2016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- Approbation du rapport de la réunion du 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08.0</w:t>
      </w:r>
      <w:r w:rsidR="00AC19D7">
        <w:rPr>
          <w:rFonts w:ascii="Verdana" w:hAnsi="Verdana"/>
          <w:b/>
          <w:caps/>
          <w:color w:val="729BC8"/>
          <w:sz w:val="20"/>
          <w:szCs w:val="20"/>
          <w:lang w:val="fr-BE"/>
        </w:rPr>
        <w:t>2.2016</w:t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4B046E" w:rsidRPr="00726FF7" w:rsidRDefault="004B046E" w:rsidP="00AA7BC6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3212F5" w:rsidRPr="00726FF7" w:rsidRDefault="003212F5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</w:p>
    <w:p w:rsidR="00F4715E" w:rsidRPr="00517BF7" w:rsidRDefault="00FD17AD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3</w:t>
      </w:r>
      <w:r w:rsidR="00885D10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.</w:t>
      </w:r>
      <w:r w:rsidR="00885D10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</w:r>
      <w:r w:rsidR="00F471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BEGROTING 2018</w:t>
      </w:r>
      <w:r w:rsidR="00ED1C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 xml:space="preserve"> – </w:t>
      </w:r>
      <w:r w:rsidR="00F471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>BUDGET 2018</w:t>
      </w:r>
    </w:p>
    <w:p w:rsidR="00F4715E" w:rsidRPr="00517BF7" w:rsidRDefault="00F4715E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- investment fund: investments and financing</w:t>
      </w:r>
    </w:p>
    <w:p w:rsidR="00ED1C5E" w:rsidRPr="00517BF7" w:rsidRDefault="00F4715E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en-GB"/>
        </w:rPr>
      </w:pPr>
      <w:r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tab/>
        <w:t>- consolidated budget and fees</w:t>
      </w:r>
      <w:r w:rsidR="00ED1C5E" w:rsidRPr="00517BF7">
        <w:rPr>
          <w:rFonts w:ascii="Verdana" w:hAnsi="Verdana"/>
          <w:b/>
          <w:caps/>
          <w:color w:val="729BC8"/>
          <w:sz w:val="20"/>
          <w:szCs w:val="20"/>
          <w:lang w:val="en-GB"/>
        </w:rPr>
        <w:br/>
      </w:r>
    </w:p>
    <w:p w:rsidR="00F23BE6" w:rsidRDefault="00F23BE6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D17AD" w:rsidRPr="00330673" w:rsidRDefault="00FD17AD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245CB7" w:rsidRPr="00995198" w:rsidRDefault="00517BF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="00F23BE6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F23BE6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VARIA</w:t>
      </w:r>
    </w:p>
    <w:p w:rsidR="00AC19D7" w:rsidRPr="00995198" w:rsidRDefault="00AC19D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E04290" w:rsidRPr="00995198" w:rsidRDefault="00E04290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726FF7">
      <w:pPr>
        <w:tabs>
          <w:tab w:val="left" w:pos="3924"/>
        </w:tabs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ab/>
      </w: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bookmarkStart w:id="0" w:name="_GoBack"/>
      <w:bookmarkEnd w:id="0"/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0</wp:posOffset>
                </wp:positionH>
                <wp:positionV relativeFrom="paragraph">
                  <wp:posOffset>103505</wp:posOffset>
                </wp:positionV>
                <wp:extent cx="7688580" cy="25133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25133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EB1D" id="Rectangle 26" o:spid="_x0000_s1026" style="position:absolute;margin-left:0;margin-top:8.15pt;width:605.4pt;height:197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Qcgg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" fillcolor="#729bc8" stroked="f">
                <w10:wrap anchorx="page"/>
              </v:rect>
            </w:pict>
          </mc:Fallback>
        </mc:AlternateContent>
      </w:r>
    </w:p>
    <w:p w:rsidR="00726FF7" w:rsidRDefault="00726FF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471D03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agentschap voor geneesmiddelen en gezondheidsproducten – </w:t>
      </w:r>
      <w:proofErr w:type="spellStart"/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  <w:proofErr w:type="spellEnd"/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AE398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Agence fédérale des 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médicaments et des produits de santé – </w:t>
      </w:r>
      <w:proofErr w:type="spellStart"/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  <w:proofErr w:type="spellEnd"/>
    </w:p>
    <w:p w:rsidR="00C47BDE" w:rsidRPr="008928B7" w:rsidRDefault="00C47BDE" w:rsidP="00ED1C5E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8928B7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II</w:t>
      </w:r>
      <w:r w:rsidRPr="008928B7">
        <w:rPr>
          <w:rFonts w:ascii="Verdana" w:hAnsi="Verdana"/>
          <w:color w:val="BDBDBD"/>
          <w:sz w:val="16"/>
          <w:szCs w:val="16"/>
          <w:lang w:val="fr-BE"/>
        </w:rPr>
        <w:br/>
      </w:r>
      <w:r w:rsidRPr="008928B7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8928B7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ED1C5E">
        <w:rPr>
          <w:rFonts w:ascii="Verdana" w:hAnsi="Verdana"/>
          <w:sz w:val="16"/>
          <w:szCs w:val="16"/>
          <w:lang w:val="fr-BE"/>
        </w:rPr>
        <w:t xml:space="preserve">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 xml:space="preserve">Place Victor Horta 40/40 </w:t>
      </w:r>
      <w:r w:rsidRPr="008928B7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>1060 BRUXELLES</w:t>
      </w:r>
      <w:r w:rsidR="00ED1C5E">
        <w:rPr>
          <w:rFonts w:ascii="Verdana" w:hAnsi="Verdana"/>
          <w:sz w:val="16"/>
          <w:szCs w:val="16"/>
          <w:lang w:val="fr-BE"/>
        </w:rPr>
        <w:tab/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Pr="008928B7" w:rsidRDefault="00471D03" w:rsidP="002C4CD5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D638AA">
        <w:rPr>
          <w:rFonts w:ascii="Verdana" w:hAnsi="Verdana"/>
          <w:sz w:val="16"/>
          <w:szCs w:val="16"/>
        </w:rPr>
        <w:t>12</w:t>
      </w:r>
      <w:r w:rsidR="00861860">
        <w:rPr>
          <w:rFonts w:ascii="Verdana" w:hAnsi="Verdana"/>
          <w:sz w:val="16"/>
          <w:szCs w:val="16"/>
        </w:rPr>
        <w:t>.</w:t>
      </w:r>
      <w:r w:rsidR="00660C99">
        <w:rPr>
          <w:rFonts w:ascii="Verdana" w:hAnsi="Verdana"/>
          <w:sz w:val="16"/>
          <w:szCs w:val="16"/>
        </w:rPr>
        <w:t>0</w:t>
      </w:r>
      <w:r w:rsidR="00D638AA">
        <w:rPr>
          <w:rFonts w:ascii="Verdana" w:hAnsi="Verdana"/>
          <w:sz w:val="16"/>
          <w:szCs w:val="16"/>
        </w:rPr>
        <w:t>4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AA" w:rsidRDefault="00132BAA">
      <w:r>
        <w:separator/>
      </w:r>
    </w:p>
  </w:endnote>
  <w:endnote w:type="continuationSeparator" w:id="0">
    <w:p w:rsidR="00132BAA" w:rsidRDefault="001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AA" w:rsidRDefault="00132BAA">
      <w:r>
        <w:separator/>
      </w:r>
    </w:p>
  </w:footnote>
  <w:footnote w:type="continuationSeparator" w:id="0">
    <w:p w:rsidR="00132BAA" w:rsidRDefault="0013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93008"/>
    <w:rsid w:val="000B0F95"/>
    <w:rsid w:val="000B7F4B"/>
    <w:rsid w:val="000C6AEC"/>
    <w:rsid w:val="000E0CBA"/>
    <w:rsid w:val="000F46E5"/>
    <w:rsid w:val="00111636"/>
    <w:rsid w:val="00117526"/>
    <w:rsid w:val="00121D15"/>
    <w:rsid w:val="00132BAA"/>
    <w:rsid w:val="00133432"/>
    <w:rsid w:val="00144DFB"/>
    <w:rsid w:val="00145D92"/>
    <w:rsid w:val="0015319E"/>
    <w:rsid w:val="001933E0"/>
    <w:rsid w:val="001F61B4"/>
    <w:rsid w:val="00205141"/>
    <w:rsid w:val="0021705D"/>
    <w:rsid w:val="00231500"/>
    <w:rsid w:val="00240919"/>
    <w:rsid w:val="00245CB7"/>
    <w:rsid w:val="00252D83"/>
    <w:rsid w:val="00265357"/>
    <w:rsid w:val="002804B9"/>
    <w:rsid w:val="002B1649"/>
    <w:rsid w:val="002B77F0"/>
    <w:rsid w:val="002C4CD5"/>
    <w:rsid w:val="002D17C7"/>
    <w:rsid w:val="002D5C56"/>
    <w:rsid w:val="002F233F"/>
    <w:rsid w:val="002F4AD4"/>
    <w:rsid w:val="003212F5"/>
    <w:rsid w:val="00330673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4435"/>
    <w:rsid w:val="004F7BD9"/>
    <w:rsid w:val="00500526"/>
    <w:rsid w:val="005160DB"/>
    <w:rsid w:val="00517BF7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6D8D"/>
    <w:rsid w:val="00694974"/>
    <w:rsid w:val="006A1D59"/>
    <w:rsid w:val="006B42BF"/>
    <w:rsid w:val="006B7D16"/>
    <w:rsid w:val="00707E95"/>
    <w:rsid w:val="00714800"/>
    <w:rsid w:val="00722C6F"/>
    <w:rsid w:val="00726FF7"/>
    <w:rsid w:val="00751CA9"/>
    <w:rsid w:val="00755E17"/>
    <w:rsid w:val="00760E63"/>
    <w:rsid w:val="00773939"/>
    <w:rsid w:val="0077601C"/>
    <w:rsid w:val="00777071"/>
    <w:rsid w:val="007E3EC3"/>
    <w:rsid w:val="008115FA"/>
    <w:rsid w:val="00861860"/>
    <w:rsid w:val="008721DF"/>
    <w:rsid w:val="00885D10"/>
    <w:rsid w:val="008928B7"/>
    <w:rsid w:val="008A3A34"/>
    <w:rsid w:val="008A79D2"/>
    <w:rsid w:val="008B1DA6"/>
    <w:rsid w:val="008B2DCC"/>
    <w:rsid w:val="008D34A7"/>
    <w:rsid w:val="00924763"/>
    <w:rsid w:val="009258E7"/>
    <w:rsid w:val="00925B72"/>
    <w:rsid w:val="0096225D"/>
    <w:rsid w:val="009763BD"/>
    <w:rsid w:val="009764A8"/>
    <w:rsid w:val="00994E2C"/>
    <w:rsid w:val="00995198"/>
    <w:rsid w:val="009B250B"/>
    <w:rsid w:val="009B3D70"/>
    <w:rsid w:val="009C140F"/>
    <w:rsid w:val="009D25A7"/>
    <w:rsid w:val="009D7823"/>
    <w:rsid w:val="00A006F1"/>
    <w:rsid w:val="00A10254"/>
    <w:rsid w:val="00A2526C"/>
    <w:rsid w:val="00A550B7"/>
    <w:rsid w:val="00A73DE7"/>
    <w:rsid w:val="00A9411C"/>
    <w:rsid w:val="00A97FC5"/>
    <w:rsid w:val="00AA2AB6"/>
    <w:rsid w:val="00AA36E5"/>
    <w:rsid w:val="00AA7BC6"/>
    <w:rsid w:val="00AC19D7"/>
    <w:rsid w:val="00AC7098"/>
    <w:rsid w:val="00AC7C8F"/>
    <w:rsid w:val="00AE3985"/>
    <w:rsid w:val="00AE64B4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5266"/>
    <w:rsid w:val="00BD633D"/>
    <w:rsid w:val="00BD65BF"/>
    <w:rsid w:val="00BE5608"/>
    <w:rsid w:val="00BF1ECB"/>
    <w:rsid w:val="00BF2140"/>
    <w:rsid w:val="00C029B2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A3828"/>
    <w:rsid w:val="00CB0C06"/>
    <w:rsid w:val="00CC2BC5"/>
    <w:rsid w:val="00CC56B5"/>
    <w:rsid w:val="00CD1D39"/>
    <w:rsid w:val="00CD4B0E"/>
    <w:rsid w:val="00CF6140"/>
    <w:rsid w:val="00D0033D"/>
    <w:rsid w:val="00D049C2"/>
    <w:rsid w:val="00D638AA"/>
    <w:rsid w:val="00D7244A"/>
    <w:rsid w:val="00DB3A20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83648"/>
    <w:rsid w:val="00E908A3"/>
    <w:rsid w:val="00E975EB"/>
    <w:rsid w:val="00EB262E"/>
    <w:rsid w:val="00EC08A3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3BE6"/>
    <w:rsid w:val="00F4715E"/>
    <w:rsid w:val="00F50FD8"/>
    <w:rsid w:val="00F6572F"/>
    <w:rsid w:val="00FA3425"/>
    <w:rsid w:val="00FD17AD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2ECB9-6904-4F10-9423-93495D0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3</cp:revision>
  <cp:lastPrinted>2016-09-26T14:08:00Z</cp:lastPrinted>
  <dcterms:created xsi:type="dcterms:W3CDTF">2017-05-31T14:27:00Z</dcterms:created>
  <dcterms:modified xsi:type="dcterms:W3CDTF">2017-05-31T14:28:00Z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