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938"/>
      </w:tblGrid>
      <w:tr w:rsidR="00DC40EE" w:rsidRPr="00A60952" w14:paraId="717C5FD3" w14:textId="77777777" w:rsidTr="00CC4307">
        <w:trPr>
          <w:cantSplit/>
          <w:trHeight w:val="364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14:paraId="493017DD" w14:textId="77777777" w:rsidR="00DC40EE" w:rsidRPr="00A60952" w:rsidRDefault="007D191C" w:rsidP="00CC4307">
            <w:pPr>
              <w:pStyle w:val="Kop4"/>
              <w:rPr>
                <w:rFonts w:cs="Arial"/>
              </w:rPr>
            </w:pPr>
            <w:r>
              <w:rPr>
                <w:rFonts w:cs="Arial"/>
              </w:rPr>
              <w:pict w14:anchorId="153B9E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85pt;height:67.25pt">
                  <v:imagedata r:id="rId7" o:title="afmps Logo Fr Nl - CMYB_st"/>
                </v:shape>
              </w:pict>
            </w:r>
          </w:p>
        </w:tc>
        <w:tc>
          <w:tcPr>
            <w:tcW w:w="7938" w:type="dxa"/>
          </w:tcPr>
          <w:p w14:paraId="55106841" w14:textId="77777777" w:rsidR="00DC40EE" w:rsidRPr="00A60952" w:rsidRDefault="00DC40EE" w:rsidP="00CC4307">
            <w:pPr>
              <w:pStyle w:val="Kop1"/>
              <w:jc w:val="left"/>
              <w:rPr>
                <w:rFonts w:cs="Arial"/>
                <w:sz w:val="24"/>
                <w:lang w:val="fr-BE"/>
              </w:rPr>
            </w:pPr>
          </w:p>
        </w:tc>
      </w:tr>
      <w:tr w:rsidR="00DC40EE" w:rsidRPr="00A60952" w14:paraId="05BD2222" w14:textId="77777777" w:rsidTr="00CC4307">
        <w:trPr>
          <w:cantSplit/>
          <w:trHeight w:val="364"/>
        </w:trPr>
        <w:tc>
          <w:tcPr>
            <w:tcW w:w="2269" w:type="dxa"/>
            <w:vMerge/>
            <w:vAlign w:val="center"/>
          </w:tcPr>
          <w:p w14:paraId="4B75162A" w14:textId="77777777" w:rsidR="00DC40EE" w:rsidRPr="00A60952" w:rsidRDefault="00DC40EE" w:rsidP="00CC4307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7938" w:type="dxa"/>
          </w:tcPr>
          <w:p w14:paraId="65E0347A" w14:textId="77777777" w:rsidR="00DC40EE" w:rsidRPr="00A659BC" w:rsidRDefault="00DC40EE" w:rsidP="00CC4307">
            <w:pPr>
              <w:pStyle w:val="Kop1"/>
              <w:ind w:left="34" w:hanging="34"/>
              <w:jc w:val="center"/>
              <w:rPr>
                <w:rFonts w:cs="Arial"/>
                <w:snapToGrid w:val="0"/>
                <w:lang w:val="fr-BE"/>
              </w:rPr>
            </w:pPr>
            <w:r w:rsidRPr="00A659BC">
              <w:rPr>
                <w:rFonts w:cs="Arial"/>
                <w:snapToGrid w:val="0"/>
                <w:lang w:val="fr-BE"/>
              </w:rPr>
              <w:t xml:space="preserve">Agence Fédérale des Médicaments </w:t>
            </w:r>
          </w:p>
          <w:p w14:paraId="654A29C0" w14:textId="77777777" w:rsidR="00DC40EE" w:rsidRPr="00A659BC" w:rsidRDefault="00DC40EE" w:rsidP="00CC4307">
            <w:pPr>
              <w:pStyle w:val="Kop1"/>
              <w:ind w:left="34" w:hanging="34"/>
              <w:jc w:val="center"/>
              <w:rPr>
                <w:rFonts w:cs="Arial"/>
                <w:snapToGrid w:val="0"/>
                <w:lang w:val="fr-BE"/>
              </w:rPr>
            </w:pPr>
            <w:r w:rsidRPr="00A659BC">
              <w:rPr>
                <w:rFonts w:cs="Arial"/>
                <w:snapToGrid w:val="0"/>
                <w:lang w:val="fr-BE"/>
              </w:rPr>
              <w:t xml:space="preserve">et des Produits de Santé </w:t>
            </w:r>
          </w:p>
          <w:p w14:paraId="69308722" w14:textId="77777777" w:rsidR="00DC40EE" w:rsidRPr="00A60952" w:rsidRDefault="00A659BC" w:rsidP="00A659BC">
            <w:pPr>
              <w:pStyle w:val="Kop4"/>
              <w:rPr>
                <w:rFonts w:cs="Arial"/>
                <w:sz w:val="28"/>
                <w:lang w:val="nl-BE"/>
              </w:rPr>
            </w:pPr>
            <w:r>
              <w:rPr>
                <w:rFonts w:cs="Arial"/>
                <w:sz w:val="28"/>
                <w:lang w:val="nl-BE"/>
              </w:rPr>
              <w:t>DG INSPECTION</w:t>
            </w:r>
            <w:r w:rsidR="00DC40EE" w:rsidRPr="00A60952">
              <w:rPr>
                <w:rFonts w:cs="Arial"/>
                <w:sz w:val="28"/>
                <w:lang w:val="nl-BE"/>
              </w:rPr>
              <w:t xml:space="preserve"> </w:t>
            </w:r>
            <w:r>
              <w:rPr>
                <w:rFonts w:cs="Arial"/>
                <w:sz w:val="28"/>
                <w:lang w:val="nl-BE"/>
              </w:rPr>
              <w:t>–</w:t>
            </w:r>
            <w:r w:rsidR="00DC40EE" w:rsidRPr="00A60952">
              <w:rPr>
                <w:rFonts w:cs="Arial"/>
                <w:sz w:val="28"/>
                <w:lang w:val="nl-BE"/>
              </w:rPr>
              <w:t xml:space="preserve"> </w:t>
            </w:r>
            <w:r>
              <w:rPr>
                <w:rFonts w:cs="Arial"/>
                <w:sz w:val="28"/>
                <w:lang w:val="nl-BE"/>
              </w:rPr>
              <w:t xml:space="preserve">Division </w:t>
            </w:r>
            <w:proofErr w:type="spellStart"/>
            <w:r>
              <w:rPr>
                <w:rFonts w:cs="Arial"/>
                <w:sz w:val="28"/>
                <w:lang w:val="nl-BE"/>
              </w:rPr>
              <w:t>Autorisations</w:t>
            </w:r>
            <w:proofErr w:type="spellEnd"/>
          </w:p>
        </w:tc>
      </w:tr>
    </w:tbl>
    <w:p w14:paraId="43D332B7" w14:textId="77777777" w:rsidR="00FE6599" w:rsidRPr="00810DD0" w:rsidRDefault="00FE6599">
      <w:pPr>
        <w:rPr>
          <w:rFonts w:cs="Arial"/>
          <w:lang w:val="fr-BE"/>
        </w:rPr>
      </w:pPr>
    </w:p>
    <w:p w14:paraId="184D7172" w14:textId="77777777" w:rsidR="00517FA4" w:rsidRPr="00810DD0" w:rsidRDefault="00517FA4" w:rsidP="00517FA4">
      <w:pPr>
        <w:pStyle w:val="Platteteks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lang w:val="fr-BE"/>
        </w:rPr>
      </w:pPr>
    </w:p>
    <w:p w14:paraId="6E05E985" w14:textId="77777777" w:rsidR="006B0492" w:rsidRPr="00810DD0" w:rsidRDefault="00431E84" w:rsidP="00517FA4">
      <w:pPr>
        <w:pStyle w:val="Platteteks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lang w:val="fr-BE"/>
        </w:rPr>
      </w:pPr>
      <w:r w:rsidRPr="00810DD0">
        <w:rPr>
          <w:rFonts w:ascii="Arial" w:hAnsi="Arial" w:cs="Arial"/>
          <w:color w:val="000000"/>
          <w:sz w:val="24"/>
          <w:lang w:val="fr-BE"/>
        </w:rPr>
        <w:t>Arrêté Royal du 14 décembre 2006 concernant les médicaments à usage humain</w:t>
      </w:r>
    </w:p>
    <w:p w14:paraId="73DC7B9D" w14:textId="77777777" w:rsidR="00431E84" w:rsidRPr="00810DD0" w:rsidRDefault="00431E84" w:rsidP="00517FA4">
      <w:pPr>
        <w:pStyle w:val="Platteteks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lang w:val="fr-BE"/>
        </w:rPr>
      </w:pPr>
      <w:r w:rsidRPr="00810DD0">
        <w:rPr>
          <w:rFonts w:ascii="Arial" w:hAnsi="Arial" w:cs="Arial"/>
          <w:color w:val="000000"/>
          <w:sz w:val="24"/>
          <w:lang w:val="fr-BE"/>
        </w:rPr>
        <w:t>et vétérinaire</w:t>
      </w:r>
    </w:p>
    <w:p w14:paraId="6C7F303E" w14:textId="77777777" w:rsidR="00431E84" w:rsidRPr="00810DD0" w:rsidRDefault="00431E84" w:rsidP="00517FA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2"/>
          <w:lang w:val="fr-BE"/>
        </w:rPr>
      </w:pPr>
    </w:p>
    <w:p w14:paraId="666A9E40" w14:textId="77777777" w:rsidR="0014309E" w:rsidRDefault="00431E84" w:rsidP="00517FA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u w:val="single"/>
          <w:lang w:val="fr-BE"/>
        </w:rPr>
      </w:pPr>
      <w:r w:rsidRPr="00810DD0">
        <w:rPr>
          <w:rFonts w:cs="Arial"/>
          <w:b/>
          <w:sz w:val="28"/>
          <w:u w:val="single"/>
          <w:lang w:val="fr-BE"/>
        </w:rPr>
        <w:t xml:space="preserve">DEMANDE DE DECLARATION D’UN MEDICAMENT </w:t>
      </w:r>
    </w:p>
    <w:p w14:paraId="2345F477" w14:textId="77777777" w:rsidR="00431E84" w:rsidRPr="00810DD0" w:rsidRDefault="00431E84" w:rsidP="00517FA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u w:val="single"/>
          <w:lang w:val="fr-BE"/>
        </w:rPr>
      </w:pPr>
      <w:r w:rsidRPr="00810DD0">
        <w:rPr>
          <w:rFonts w:cs="Arial"/>
          <w:b/>
          <w:sz w:val="28"/>
          <w:u w:val="single"/>
          <w:lang w:val="fr-BE"/>
        </w:rPr>
        <w:t xml:space="preserve">DESTINE A L’EXPORTATION </w:t>
      </w:r>
      <w:r w:rsidRPr="00810DD0">
        <w:rPr>
          <w:rFonts w:cs="Arial"/>
          <w:b/>
          <w:sz w:val="28"/>
          <w:u w:val="single"/>
          <w:vertAlign w:val="superscript"/>
          <w:lang w:val="fr-BE"/>
        </w:rPr>
        <w:t>1</w:t>
      </w:r>
    </w:p>
    <w:p w14:paraId="4DC02C55" w14:textId="77777777" w:rsidR="00431E84" w:rsidRPr="00810DD0" w:rsidRDefault="00431E84" w:rsidP="00517FA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14:paraId="60718E12" w14:textId="77777777" w:rsidR="00431E84" w:rsidRPr="00A659BC" w:rsidRDefault="00431E84">
      <w:pPr>
        <w:rPr>
          <w:rFonts w:cs="Arial"/>
          <w:b/>
          <w:szCs w:val="24"/>
          <w:lang w:val="fr-BE"/>
        </w:rPr>
      </w:pPr>
    </w:p>
    <w:p w14:paraId="7F643688" w14:textId="77777777" w:rsidR="006B0492" w:rsidRPr="00A659BC" w:rsidRDefault="006B0492" w:rsidP="006B0492">
      <w:pPr>
        <w:rPr>
          <w:rFonts w:cs="Arial"/>
          <w:b/>
          <w:szCs w:val="24"/>
          <w:lang w:val="fr-BE"/>
        </w:rPr>
      </w:pPr>
    </w:p>
    <w:p w14:paraId="428CF21F" w14:textId="77777777" w:rsidR="005A71DF" w:rsidRPr="00A659BC" w:rsidRDefault="005A71DF" w:rsidP="006B0492">
      <w:pPr>
        <w:rPr>
          <w:rFonts w:cs="Arial"/>
          <w:b/>
          <w:szCs w:val="24"/>
          <w:lang w:val="fr-BE"/>
        </w:rPr>
      </w:pPr>
    </w:p>
    <w:p w14:paraId="34316CB3" w14:textId="77777777" w:rsidR="005A71DF" w:rsidRPr="00A659BC" w:rsidRDefault="005A71DF" w:rsidP="006B0492">
      <w:pPr>
        <w:rPr>
          <w:rFonts w:cs="Arial"/>
          <w:b/>
          <w:szCs w:val="24"/>
          <w:lang w:val="fr-BE"/>
        </w:rPr>
      </w:pPr>
    </w:p>
    <w:p w14:paraId="6723D5E8" w14:textId="77777777" w:rsidR="005A71DF" w:rsidRPr="00A659BC" w:rsidRDefault="005A71DF" w:rsidP="006B0492">
      <w:pPr>
        <w:rPr>
          <w:rFonts w:cs="Arial"/>
          <w:b/>
          <w:szCs w:val="24"/>
          <w:lang w:val="fr-B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6B0492" w:rsidRPr="00810DD0" w14:paraId="1521E5A9" w14:textId="77777777" w:rsidTr="006C7F82">
        <w:tc>
          <w:tcPr>
            <w:tcW w:w="3261" w:type="dxa"/>
            <w:shd w:val="clear" w:color="auto" w:fill="auto"/>
          </w:tcPr>
          <w:p w14:paraId="64D21F0A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  <w:r w:rsidRPr="00810DD0">
              <w:rPr>
                <w:rFonts w:cs="Arial"/>
                <w:sz w:val="22"/>
                <w:lang w:val="fr-BE"/>
              </w:rPr>
              <w:t>Dénomination de la firme :</w:t>
            </w:r>
          </w:p>
        </w:tc>
        <w:tc>
          <w:tcPr>
            <w:tcW w:w="7371" w:type="dxa"/>
            <w:shd w:val="clear" w:color="auto" w:fill="auto"/>
          </w:tcPr>
          <w:p w14:paraId="6BFDA2D7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  <w:p w14:paraId="7C5CF4A2" w14:textId="77777777" w:rsidR="005A71DF" w:rsidRPr="00810DD0" w:rsidRDefault="005A71DF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6B0492" w:rsidRPr="00810DD0" w14:paraId="656794C3" w14:textId="77777777" w:rsidTr="006C7F82">
        <w:tc>
          <w:tcPr>
            <w:tcW w:w="3261" w:type="dxa"/>
            <w:shd w:val="clear" w:color="auto" w:fill="auto"/>
          </w:tcPr>
          <w:p w14:paraId="50745325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nl-BE"/>
              </w:rPr>
            </w:pPr>
            <w:r w:rsidRPr="00810DD0">
              <w:rPr>
                <w:rFonts w:cs="Arial"/>
                <w:sz w:val="22"/>
                <w:lang w:val="fr-BE"/>
              </w:rPr>
              <w:t>Adresse du siège social:</w:t>
            </w:r>
          </w:p>
        </w:tc>
        <w:tc>
          <w:tcPr>
            <w:tcW w:w="7371" w:type="dxa"/>
            <w:shd w:val="clear" w:color="auto" w:fill="auto"/>
          </w:tcPr>
          <w:p w14:paraId="19A6889D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  <w:p w14:paraId="24D39E2B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0353BE" w:rsidRPr="00810DD0" w14:paraId="4C0125E4" w14:textId="77777777" w:rsidTr="00C94CDF">
        <w:tc>
          <w:tcPr>
            <w:tcW w:w="3261" w:type="dxa"/>
            <w:shd w:val="clear" w:color="auto" w:fill="auto"/>
          </w:tcPr>
          <w:p w14:paraId="0D60ED04" w14:textId="6A0D128B" w:rsidR="000353BE" w:rsidRPr="00810DD0" w:rsidRDefault="000353BE" w:rsidP="00C94CDF">
            <w:pPr>
              <w:spacing w:before="120" w:after="120"/>
              <w:rPr>
                <w:rFonts w:cs="Arial"/>
                <w:sz w:val="22"/>
                <w:lang w:val="nl-BE"/>
              </w:rPr>
            </w:pPr>
            <w:r>
              <w:rPr>
                <w:rFonts w:cs="Arial"/>
                <w:sz w:val="22"/>
                <w:lang w:val="fr-BE"/>
              </w:rPr>
              <w:t>Numéro d’entreprise</w:t>
            </w:r>
            <w:r w:rsidRPr="00810DD0">
              <w:rPr>
                <w:rFonts w:cs="Arial"/>
                <w:sz w:val="22"/>
                <w:lang w:val="fr-BE"/>
              </w:rPr>
              <w:t> :</w:t>
            </w:r>
          </w:p>
        </w:tc>
        <w:tc>
          <w:tcPr>
            <w:tcW w:w="7371" w:type="dxa"/>
            <w:shd w:val="clear" w:color="auto" w:fill="auto"/>
          </w:tcPr>
          <w:p w14:paraId="5A716A20" w14:textId="77777777" w:rsidR="000353BE" w:rsidRPr="00810DD0" w:rsidRDefault="000353BE" w:rsidP="00C94CDF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6B0492" w:rsidRPr="00810DD0" w14:paraId="30EDE53F" w14:textId="77777777" w:rsidTr="006C7F82">
        <w:tc>
          <w:tcPr>
            <w:tcW w:w="3261" w:type="dxa"/>
            <w:shd w:val="clear" w:color="auto" w:fill="auto"/>
          </w:tcPr>
          <w:p w14:paraId="51C2DF12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nl-BE"/>
              </w:rPr>
            </w:pPr>
            <w:r w:rsidRPr="00810DD0">
              <w:rPr>
                <w:rFonts w:cs="Arial"/>
                <w:sz w:val="22"/>
                <w:lang w:val="fr-BE"/>
              </w:rPr>
              <w:t>Représentée légalement par :</w:t>
            </w:r>
          </w:p>
        </w:tc>
        <w:tc>
          <w:tcPr>
            <w:tcW w:w="7371" w:type="dxa"/>
            <w:shd w:val="clear" w:color="auto" w:fill="auto"/>
          </w:tcPr>
          <w:p w14:paraId="3BF49466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6B0492" w:rsidRPr="00810DD0" w14:paraId="7FC17089" w14:textId="77777777" w:rsidTr="006C7F82">
        <w:tc>
          <w:tcPr>
            <w:tcW w:w="3261" w:type="dxa"/>
            <w:shd w:val="clear" w:color="auto" w:fill="auto"/>
          </w:tcPr>
          <w:p w14:paraId="318073B6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nl-BE"/>
              </w:rPr>
            </w:pPr>
            <w:r w:rsidRPr="00810DD0">
              <w:rPr>
                <w:rFonts w:cs="Arial"/>
                <w:sz w:val="22"/>
                <w:lang w:val="fr-BE"/>
              </w:rPr>
              <w:t>Lieux des activités   :</w:t>
            </w:r>
          </w:p>
        </w:tc>
        <w:tc>
          <w:tcPr>
            <w:tcW w:w="7371" w:type="dxa"/>
            <w:shd w:val="clear" w:color="auto" w:fill="auto"/>
          </w:tcPr>
          <w:p w14:paraId="27E3CE15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  <w:p w14:paraId="6965C19C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6B0492" w:rsidRPr="000353BE" w14:paraId="73DBECE1" w14:textId="77777777" w:rsidTr="006C7F82">
        <w:tc>
          <w:tcPr>
            <w:tcW w:w="3261" w:type="dxa"/>
            <w:shd w:val="clear" w:color="auto" w:fill="auto"/>
          </w:tcPr>
          <w:p w14:paraId="3B072311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fr-BE"/>
              </w:rPr>
            </w:pPr>
            <w:r w:rsidRPr="00810DD0">
              <w:rPr>
                <w:rFonts w:cs="Arial"/>
                <w:sz w:val="22"/>
                <w:lang w:val="fr-BE"/>
              </w:rPr>
              <w:t>Personne de contact pour le traitement de la demande :</w:t>
            </w:r>
          </w:p>
        </w:tc>
        <w:tc>
          <w:tcPr>
            <w:tcW w:w="7371" w:type="dxa"/>
            <w:shd w:val="clear" w:color="auto" w:fill="auto"/>
          </w:tcPr>
          <w:p w14:paraId="1BD92137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fr-BE"/>
              </w:rPr>
            </w:pPr>
          </w:p>
        </w:tc>
      </w:tr>
      <w:tr w:rsidR="006B0492" w:rsidRPr="00810DD0" w14:paraId="2CF39780" w14:textId="77777777" w:rsidTr="006C7F82">
        <w:tc>
          <w:tcPr>
            <w:tcW w:w="3261" w:type="dxa"/>
            <w:shd w:val="clear" w:color="auto" w:fill="auto"/>
          </w:tcPr>
          <w:p w14:paraId="571B72E4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nl-BE"/>
              </w:rPr>
            </w:pPr>
            <w:r w:rsidRPr="00810DD0">
              <w:rPr>
                <w:rFonts w:cs="Arial"/>
                <w:sz w:val="22"/>
                <w:lang w:val="nl-BE"/>
              </w:rPr>
              <w:t>Tel:</w:t>
            </w:r>
          </w:p>
        </w:tc>
        <w:tc>
          <w:tcPr>
            <w:tcW w:w="7371" w:type="dxa"/>
            <w:shd w:val="clear" w:color="auto" w:fill="auto"/>
          </w:tcPr>
          <w:p w14:paraId="5313781B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  <w:tr w:rsidR="006B0492" w:rsidRPr="00810DD0" w14:paraId="3AC275CC" w14:textId="77777777" w:rsidTr="006C7F82">
        <w:tc>
          <w:tcPr>
            <w:tcW w:w="3261" w:type="dxa"/>
            <w:shd w:val="clear" w:color="auto" w:fill="auto"/>
          </w:tcPr>
          <w:p w14:paraId="1807CE5D" w14:textId="77777777" w:rsidR="006B0492" w:rsidRPr="00810DD0" w:rsidRDefault="006B0492" w:rsidP="000F5648">
            <w:pPr>
              <w:spacing w:before="120" w:after="120"/>
              <w:rPr>
                <w:rFonts w:cs="Arial"/>
                <w:sz w:val="22"/>
                <w:lang w:val="nl-BE"/>
              </w:rPr>
            </w:pPr>
            <w:r w:rsidRPr="00810DD0">
              <w:rPr>
                <w:rFonts w:cs="Arial"/>
                <w:sz w:val="22"/>
                <w:lang w:val="nl-BE"/>
              </w:rPr>
              <w:t>E-mail:</w:t>
            </w:r>
          </w:p>
        </w:tc>
        <w:tc>
          <w:tcPr>
            <w:tcW w:w="7371" w:type="dxa"/>
            <w:shd w:val="clear" w:color="auto" w:fill="auto"/>
          </w:tcPr>
          <w:p w14:paraId="7E84767C" w14:textId="77777777" w:rsidR="006B0492" w:rsidRPr="00810DD0" w:rsidRDefault="006B0492" w:rsidP="000F5648">
            <w:pPr>
              <w:spacing w:before="120" w:after="120"/>
              <w:rPr>
                <w:rFonts w:cs="Arial"/>
                <w:lang w:val="nl-BE"/>
              </w:rPr>
            </w:pPr>
          </w:p>
        </w:tc>
      </w:tr>
    </w:tbl>
    <w:p w14:paraId="512DEB99" w14:textId="77777777" w:rsidR="006B0492" w:rsidRPr="001360B5" w:rsidRDefault="006B0492" w:rsidP="006B0492">
      <w:pPr>
        <w:rPr>
          <w:rFonts w:cs="Arial"/>
          <w:b/>
          <w:sz w:val="22"/>
          <w:szCs w:val="22"/>
          <w:lang w:val="nl-BE"/>
        </w:rPr>
      </w:pPr>
    </w:p>
    <w:p w14:paraId="69B43A46" w14:textId="77777777" w:rsidR="005A71DF" w:rsidRPr="001360B5" w:rsidRDefault="005A71DF">
      <w:pPr>
        <w:rPr>
          <w:rFonts w:cs="Arial"/>
          <w:b/>
          <w:sz w:val="22"/>
          <w:szCs w:val="22"/>
          <w:lang w:val="fr-BE"/>
        </w:rPr>
      </w:pPr>
    </w:p>
    <w:p w14:paraId="421C10B2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49B96171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67DC11A7" w14:textId="77777777" w:rsidR="001360B5" w:rsidRPr="001360B5" w:rsidRDefault="001360B5" w:rsidP="001360B5">
      <w:pPr>
        <w:jc w:val="both"/>
        <w:rPr>
          <w:rFonts w:cs="Arial"/>
          <w:b/>
          <w:bCs/>
          <w:i/>
          <w:color w:val="000000"/>
          <w:sz w:val="22"/>
          <w:szCs w:val="22"/>
          <w:lang w:val="fr-BE"/>
        </w:rPr>
      </w:pPr>
      <w:r w:rsidRPr="001360B5">
        <w:rPr>
          <w:rFonts w:cs="Arial"/>
          <w:b/>
          <w:bCs/>
          <w:i/>
          <w:color w:val="000000"/>
          <w:sz w:val="22"/>
          <w:szCs w:val="22"/>
          <w:lang w:val="fr-BE"/>
        </w:rPr>
        <w:t xml:space="preserve">Renvoyer ce formulaire complété et signé, accompagné de toutes les annexes nécessaires à la demande de déclaration à l’exportation ED à : </w:t>
      </w:r>
      <w:hyperlink r:id="rId8" w:history="1">
        <w:r w:rsidRPr="001360B5">
          <w:rPr>
            <w:rStyle w:val="Hyperlink"/>
            <w:rFonts w:cs="Arial"/>
            <w:b/>
            <w:sz w:val="22"/>
            <w:szCs w:val="22"/>
            <w:lang w:val="fr-BE" w:eastAsia="nl-NL"/>
          </w:rPr>
          <w:t>D-ED-Declarations@afmps-fagg.be</w:t>
        </w:r>
      </w:hyperlink>
      <w:r w:rsidRPr="001360B5">
        <w:rPr>
          <w:rFonts w:cs="Arial"/>
          <w:b/>
          <w:color w:val="0070C0"/>
          <w:sz w:val="22"/>
          <w:szCs w:val="22"/>
          <w:lang w:val="fr-BE" w:eastAsia="nl-NL"/>
        </w:rPr>
        <w:t>.</w:t>
      </w:r>
    </w:p>
    <w:p w14:paraId="009E1933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4C3971B9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52CCA8E3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1077FA3D" w14:textId="77777777" w:rsidR="001360B5" w:rsidRPr="001360B5" w:rsidRDefault="001360B5">
      <w:pPr>
        <w:rPr>
          <w:rFonts w:cs="Arial"/>
          <w:b/>
          <w:sz w:val="22"/>
          <w:szCs w:val="22"/>
          <w:lang w:val="fr-BE"/>
        </w:rPr>
      </w:pPr>
    </w:p>
    <w:p w14:paraId="65C7AD9B" w14:textId="77777777" w:rsidR="006B0492" w:rsidRPr="00810DD0" w:rsidRDefault="00431E84">
      <w:pPr>
        <w:rPr>
          <w:rFonts w:cs="Arial"/>
          <w:b/>
          <w:i/>
          <w:iCs/>
          <w:sz w:val="16"/>
          <w:lang w:val="fr-BE"/>
        </w:rPr>
      </w:pPr>
      <w:r w:rsidRPr="00810DD0">
        <w:rPr>
          <w:rFonts w:cs="Arial"/>
          <w:b/>
          <w:i/>
          <w:iCs/>
          <w:sz w:val="16"/>
          <w:lang w:val="fr-BE"/>
        </w:rPr>
        <w:t>1. Il est bien entendu que le l’exportateur visé dans cette déclaration est celui qui facture l’exportation du médicament vers un (des) pays situé(s) hors de l’Union européenne.</w:t>
      </w:r>
    </w:p>
    <w:p w14:paraId="385BFD09" w14:textId="77777777" w:rsidR="006B0492" w:rsidRDefault="006B0492" w:rsidP="00FB155E">
      <w:pPr>
        <w:rPr>
          <w:rFonts w:cs="Arial"/>
          <w:b/>
          <w:i/>
          <w:iCs/>
          <w:sz w:val="16"/>
          <w:lang w:val="fr-BE"/>
        </w:rPr>
      </w:pPr>
    </w:p>
    <w:p w14:paraId="3C07010F" w14:textId="77777777" w:rsidR="001360B5" w:rsidRDefault="001360B5" w:rsidP="00FB155E">
      <w:pPr>
        <w:rPr>
          <w:rFonts w:cs="Arial"/>
          <w:b/>
          <w:i/>
          <w:iCs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6682"/>
      </w:tblGrid>
      <w:tr w:rsidR="006B0492" w:rsidRPr="00810DD0" w14:paraId="64BD8EF2" w14:textId="77777777" w:rsidTr="000353BE"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14:paraId="73C07E87" w14:textId="77777777" w:rsidR="006B0492" w:rsidRPr="00810DD0" w:rsidRDefault="006B0492" w:rsidP="000F5648">
            <w:pPr>
              <w:pStyle w:val="Kop7"/>
              <w:spacing w:before="120" w:after="120"/>
              <w:rPr>
                <w:color w:val="000000"/>
                <w:lang w:val="nl-BE"/>
              </w:rPr>
            </w:pPr>
            <w:r w:rsidRPr="001360B5">
              <w:rPr>
                <w:color w:val="000000"/>
              </w:rPr>
              <w:br w:type="page"/>
            </w:r>
            <w:r w:rsidRPr="00810DD0">
              <w:t>Dénomination du médicament</w:t>
            </w:r>
            <w:r w:rsidRPr="00810DD0">
              <w:rPr>
                <w:b/>
              </w:rPr>
              <w:t> </w:t>
            </w:r>
            <w:r w:rsidRPr="00810DD0">
              <w:rPr>
                <w:color w:val="000000"/>
                <w:lang w:val="nl-BE"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F854" w14:textId="77777777" w:rsidR="006B0492" w:rsidRPr="00810DD0" w:rsidRDefault="006B0492" w:rsidP="006C7F82">
            <w:pPr>
              <w:pStyle w:val="Kop7"/>
              <w:spacing w:before="120"/>
              <w:rPr>
                <w:color w:val="000000"/>
                <w:u w:val="none"/>
                <w:lang w:val="nl-BE"/>
              </w:rPr>
            </w:pPr>
          </w:p>
        </w:tc>
      </w:tr>
    </w:tbl>
    <w:p w14:paraId="5721D159" w14:textId="77777777" w:rsidR="00A019A4" w:rsidRPr="00810DD0" w:rsidRDefault="00A019A4" w:rsidP="00FB155E">
      <w:pPr>
        <w:rPr>
          <w:rFonts w:cs="Arial"/>
          <w:b/>
          <w:i/>
          <w:iCs/>
          <w:sz w:val="16"/>
          <w:lang w:val="fr-BE"/>
        </w:rPr>
      </w:pPr>
    </w:p>
    <w:p w14:paraId="476931B4" w14:textId="77777777" w:rsidR="004E2BDC" w:rsidRPr="0014309E" w:rsidRDefault="0014309E" w:rsidP="0014309E">
      <w:pPr>
        <w:numPr>
          <w:ilvl w:val="0"/>
          <w:numId w:val="7"/>
        </w:numPr>
        <w:rPr>
          <w:rFonts w:cs="Arial"/>
          <w:sz w:val="22"/>
          <w:szCs w:val="22"/>
          <w:lang w:val="fr-BE"/>
        </w:rPr>
      </w:pPr>
      <w:r w:rsidRPr="0014309E">
        <w:rPr>
          <w:rFonts w:cs="Arial"/>
          <w:sz w:val="22"/>
          <w:szCs w:val="22"/>
          <w:lang w:val="fr-BE"/>
        </w:rPr>
        <w:t>Usage humain</w:t>
      </w:r>
      <w:r>
        <w:rPr>
          <w:rFonts w:cs="Arial"/>
          <w:sz w:val="22"/>
          <w:szCs w:val="22"/>
          <w:lang w:val="fr-BE"/>
        </w:rPr>
        <w:t xml:space="preserve"> *</w:t>
      </w:r>
    </w:p>
    <w:p w14:paraId="29A48F39" w14:textId="77777777" w:rsidR="0014309E" w:rsidRPr="0014309E" w:rsidRDefault="0014309E" w:rsidP="004E2BDC">
      <w:pPr>
        <w:numPr>
          <w:ilvl w:val="0"/>
          <w:numId w:val="7"/>
        </w:numPr>
        <w:rPr>
          <w:rFonts w:cs="Arial"/>
          <w:sz w:val="22"/>
          <w:szCs w:val="22"/>
          <w:lang w:val="fr-BE"/>
        </w:rPr>
      </w:pPr>
      <w:r w:rsidRPr="0014309E">
        <w:rPr>
          <w:rFonts w:cs="Arial"/>
          <w:sz w:val="22"/>
          <w:szCs w:val="22"/>
          <w:lang w:val="fr-BE"/>
        </w:rPr>
        <w:t xml:space="preserve">Usage vétérinaire </w:t>
      </w:r>
      <w:r>
        <w:rPr>
          <w:rFonts w:cs="Arial"/>
          <w:sz w:val="22"/>
          <w:szCs w:val="22"/>
          <w:lang w:val="fr-BE"/>
        </w:rPr>
        <w:t>*</w:t>
      </w:r>
    </w:p>
    <w:p w14:paraId="29174677" w14:textId="77777777" w:rsidR="0014309E" w:rsidRDefault="0014309E" w:rsidP="0014309E">
      <w:pPr>
        <w:ind w:left="720"/>
        <w:rPr>
          <w:rFonts w:cs="Arial"/>
          <w:i/>
          <w:sz w:val="16"/>
          <w:szCs w:val="16"/>
          <w:lang w:val="fr-BE"/>
        </w:rPr>
      </w:pPr>
      <w:r>
        <w:rPr>
          <w:rFonts w:cs="Arial"/>
          <w:i/>
          <w:sz w:val="16"/>
          <w:szCs w:val="16"/>
          <w:lang w:val="fr-BE"/>
        </w:rPr>
        <w:t>*</w:t>
      </w:r>
      <w:r w:rsidR="004B190A">
        <w:rPr>
          <w:rFonts w:cs="Arial"/>
          <w:i/>
          <w:sz w:val="16"/>
          <w:szCs w:val="16"/>
          <w:lang w:val="fr-BE"/>
        </w:rPr>
        <w:t>Veuillez indiquer votre choix</w:t>
      </w:r>
      <w:r w:rsidRPr="0014309E">
        <w:rPr>
          <w:rFonts w:cs="Arial"/>
          <w:i/>
          <w:sz w:val="16"/>
          <w:szCs w:val="16"/>
          <w:lang w:val="fr-BE"/>
        </w:rPr>
        <w:t xml:space="preserve"> </w:t>
      </w:r>
    </w:p>
    <w:p w14:paraId="7CF70504" w14:textId="77777777" w:rsidR="0014309E" w:rsidRPr="0014309E" w:rsidRDefault="0014309E" w:rsidP="0014309E">
      <w:pPr>
        <w:ind w:left="720"/>
        <w:rPr>
          <w:rFonts w:cs="Arial"/>
          <w:i/>
          <w:sz w:val="16"/>
          <w:szCs w:val="16"/>
          <w:lang w:val="fr-BE"/>
        </w:rPr>
      </w:pPr>
    </w:p>
    <w:p w14:paraId="2B8856BA" w14:textId="77777777" w:rsidR="00431E84" w:rsidRPr="00810DD0" w:rsidRDefault="00431E84">
      <w:pPr>
        <w:pStyle w:val="Kop7"/>
      </w:pPr>
      <w:r w:rsidRPr="00810DD0">
        <w:t>Documents à fournir</w:t>
      </w:r>
    </w:p>
    <w:p w14:paraId="2873E32E" w14:textId="77777777" w:rsidR="00431E84" w:rsidRPr="00810DD0" w:rsidRDefault="00431E84">
      <w:pPr>
        <w:pStyle w:val="BalloonText1"/>
        <w:tabs>
          <w:tab w:val="left" w:pos="709"/>
        </w:tabs>
        <w:rPr>
          <w:rFonts w:ascii="Arial" w:hAnsi="Arial" w:cs="Arial"/>
          <w:sz w:val="20"/>
          <w:szCs w:val="24"/>
          <w:lang w:val="fr-BE" w:eastAsia="fr-FR"/>
        </w:rPr>
      </w:pPr>
    </w:p>
    <w:p w14:paraId="00DF2BBD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Le formulaire de déclaration à l’exportation correctement complété</w:t>
      </w:r>
    </w:p>
    <w:p w14:paraId="0C9DA4D7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Le nom, la forme pharmaceutique et la composition qualitative et quantitative complète du médicament</w:t>
      </w:r>
    </w:p>
    <w:p w14:paraId="16C981E8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Un certificat de Bonnes pratiques de fabrication octroyé par les autorités belges ou d’un autre Etat membre de l’EEE ou d’un pays avec lequel la Communauté européenne a conclu des accords de MRA</w:t>
      </w:r>
    </w:p>
    <w:p w14:paraId="4B89704B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La copie de l’autorisation de fabrication pour la forme pharmaceutique du médicament concerné</w:t>
      </w:r>
    </w:p>
    <w:p w14:paraId="72A5C89E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Les modalités contractuelles avec tous les intervenants dans le processus de la déclaration du médicament concerné</w:t>
      </w:r>
    </w:p>
    <w:p w14:paraId="5D0E55F9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Une déclaration du fabricant  indiquant que la forme pharmaceutique du médicament concerné sera produite conformément aux spécifications de la Pharmacopée européenne ou à celles d’une autre pharmacopée officielle correspondant à l’état actuel des connaissances.</w:t>
      </w:r>
    </w:p>
    <w:p w14:paraId="0A0525F9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>Une déclaration sur l’honneur du représentant légal ou du pharmacien responsable que toutes les informations fournies sont correctes</w:t>
      </w:r>
    </w:p>
    <w:p w14:paraId="028E863F" w14:textId="77777777" w:rsidR="00431E84" w:rsidRPr="00810DD0" w:rsidRDefault="00431E84" w:rsidP="006B0492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 xml:space="preserve">Un engagement à signaler toute modification aux documents fournis, ainsi qu’à tenir le dossier </w:t>
      </w:r>
      <w:proofErr w:type="spellStart"/>
      <w:r w:rsidRPr="00810DD0">
        <w:rPr>
          <w:rFonts w:cs="Arial"/>
          <w:color w:val="000000"/>
          <w:sz w:val="22"/>
          <w:szCs w:val="24"/>
          <w:lang w:val="fr-BE"/>
        </w:rPr>
        <w:t>chimico</w:t>
      </w:r>
      <w:proofErr w:type="spellEnd"/>
      <w:r w:rsidRPr="00810DD0">
        <w:rPr>
          <w:rFonts w:cs="Arial"/>
          <w:color w:val="000000"/>
          <w:sz w:val="22"/>
          <w:szCs w:val="24"/>
          <w:lang w:val="fr-BE"/>
        </w:rPr>
        <w:t xml:space="preserve">-pharmaceutique </w:t>
      </w:r>
      <w:r w:rsidRPr="00810DD0">
        <w:rPr>
          <w:rFonts w:cs="Arial"/>
          <w:color w:val="000000"/>
          <w:sz w:val="22"/>
          <w:szCs w:val="24"/>
          <w:u w:val="single"/>
          <w:lang w:val="fr-BE"/>
        </w:rPr>
        <w:t>à jour</w:t>
      </w:r>
      <w:r w:rsidRPr="00810DD0">
        <w:rPr>
          <w:rFonts w:cs="Arial"/>
          <w:color w:val="000000"/>
          <w:sz w:val="22"/>
          <w:szCs w:val="24"/>
          <w:lang w:val="fr-BE"/>
        </w:rPr>
        <w:t xml:space="preserve"> à la disposition de l’Agence des médicaments et produits de santé.</w:t>
      </w:r>
    </w:p>
    <w:p w14:paraId="30C0C89F" w14:textId="77777777" w:rsidR="00431E84" w:rsidRDefault="00431E84">
      <w:pPr>
        <w:pStyle w:val="Plattetekst2"/>
        <w:rPr>
          <w:rFonts w:ascii="Arial" w:hAnsi="Arial" w:cs="Arial"/>
          <w:sz w:val="20"/>
          <w:lang w:val="fr-BE"/>
        </w:rPr>
      </w:pPr>
    </w:p>
    <w:p w14:paraId="6EDD5C45" w14:textId="77777777" w:rsidR="0014309E" w:rsidRPr="0014309E" w:rsidRDefault="0014309E" w:rsidP="007D191C">
      <w:pPr>
        <w:pStyle w:val="Plattetekst2"/>
        <w:ind w:firstLine="360"/>
        <w:rPr>
          <w:rFonts w:ascii="Arial" w:hAnsi="Arial" w:cs="Arial"/>
          <w:szCs w:val="22"/>
          <w:u w:val="single"/>
          <w:lang w:val="fr-BE"/>
        </w:rPr>
      </w:pPr>
      <w:r w:rsidRPr="0014309E">
        <w:rPr>
          <w:rFonts w:ascii="Arial" w:hAnsi="Arial" w:cs="Arial"/>
          <w:szCs w:val="22"/>
          <w:u w:val="single"/>
          <w:lang w:val="fr-BE"/>
        </w:rPr>
        <w:t>Uniquement pour les médicaments à usage humain :</w:t>
      </w:r>
    </w:p>
    <w:p w14:paraId="03A2BD82" w14:textId="1BBBA9E5" w:rsidR="0014309E" w:rsidRDefault="0014309E" w:rsidP="00220DD9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4"/>
          <w:lang w:val="fr-BE"/>
        </w:rPr>
      </w:pPr>
      <w:r w:rsidRPr="00810DD0">
        <w:rPr>
          <w:rFonts w:cs="Arial"/>
          <w:color w:val="000000"/>
          <w:sz w:val="22"/>
          <w:szCs w:val="24"/>
          <w:lang w:val="fr-BE"/>
        </w:rPr>
        <w:t xml:space="preserve">Si le médicament concerné contient une substance active ou une combinaison de substances actives entrant dans un médicament tel que visé au §2 de l’article 120 de l’AR du 14/12/06 pour lequel une autorisation, une préqualification ou un avis positif a été octroyé, une copie de cette autorisation, de cette préqualification ou de cet avis positif. </w:t>
      </w:r>
    </w:p>
    <w:p w14:paraId="09716BD8" w14:textId="77777777" w:rsidR="00E87501" w:rsidRPr="00220DD9" w:rsidRDefault="00E87501" w:rsidP="00E87501">
      <w:pPr>
        <w:ind w:left="360"/>
        <w:jc w:val="both"/>
        <w:rPr>
          <w:rFonts w:cs="Arial"/>
          <w:color w:val="000000"/>
          <w:sz w:val="22"/>
          <w:szCs w:val="24"/>
          <w:lang w:val="fr-BE"/>
        </w:rPr>
      </w:pPr>
    </w:p>
    <w:p w14:paraId="154CD5D5" w14:textId="77777777" w:rsidR="006B0492" w:rsidRPr="00E87501" w:rsidRDefault="006B0492" w:rsidP="006B0492">
      <w:pPr>
        <w:ind w:left="360"/>
        <w:rPr>
          <w:rFonts w:cs="Arial"/>
          <w:color w:val="000000"/>
          <w:sz w:val="22"/>
          <w:szCs w:val="22"/>
          <w:lang w:val="fr-BE"/>
        </w:rPr>
      </w:pPr>
    </w:p>
    <w:p w14:paraId="3FB4094C" w14:textId="77777777" w:rsidR="0014309E" w:rsidRPr="00E87501" w:rsidRDefault="0014309E" w:rsidP="006B0492">
      <w:pPr>
        <w:ind w:left="360"/>
        <w:rPr>
          <w:rFonts w:cs="Arial"/>
          <w:color w:val="000000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78"/>
      </w:tblGrid>
      <w:tr w:rsidR="006B0492" w:rsidRPr="000353BE" w14:paraId="79A4CC7F" w14:textId="77777777" w:rsidTr="00816F00">
        <w:tc>
          <w:tcPr>
            <w:tcW w:w="3510" w:type="dxa"/>
            <w:shd w:val="clear" w:color="auto" w:fill="auto"/>
          </w:tcPr>
          <w:p w14:paraId="78D575EF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0DD0">
              <w:rPr>
                <w:rFonts w:ascii="Arial" w:hAnsi="Arial" w:cs="Arial"/>
                <w:sz w:val="20"/>
                <w:szCs w:val="20"/>
                <w:lang w:val="fr-BE"/>
              </w:rPr>
              <w:t>Nombre total de documents ajoutés</w:t>
            </w:r>
            <w:r w:rsidRPr="00810DD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678" w:type="dxa"/>
            <w:shd w:val="clear" w:color="auto" w:fill="auto"/>
          </w:tcPr>
          <w:p w14:paraId="301A3D0C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6B0492" w:rsidRPr="00810DD0" w14:paraId="2C98980A" w14:textId="77777777" w:rsidTr="00816F00">
        <w:tc>
          <w:tcPr>
            <w:tcW w:w="3510" w:type="dxa"/>
            <w:shd w:val="clear" w:color="auto" w:fill="auto"/>
          </w:tcPr>
          <w:p w14:paraId="42462DDB" w14:textId="77777777" w:rsidR="006B0492" w:rsidRPr="00810DD0" w:rsidRDefault="006B0492" w:rsidP="006B0492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  <w:proofErr w:type="spellEnd"/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8" w:type="dxa"/>
            <w:shd w:val="clear" w:color="auto" w:fill="auto"/>
          </w:tcPr>
          <w:p w14:paraId="1959FF01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492" w:rsidRPr="00810DD0" w14:paraId="7D1A5D66" w14:textId="77777777" w:rsidTr="00816F00">
        <w:tc>
          <w:tcPr>
            <w:tcW w:w="3510" w:type="dxa"/>
            <w:shd w:val="clear" w:color="auto" w:fill="auto"/>
          </w:tcPr>
          <w:p w14:paraId="750D86D4" w14:textId="77777777" w:rsidR="006B0492" w:rsidRPr="00810DD0" w:rsidRDefault="006B0492" w:rsidP="006B0492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6678" w:type="dxa"/>
            <w:shd w:val="clear" w:color="auto" w:fill="auto"/>
          </w:tcPr>
          <w:p w14:paraId="22FA72FF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492" w:rsidRPr="00810DD0" w14:paraId="224B2121" w14:textId="77777777" w:rsidTr="00816F00">
        <w:tc>
          <w:tcPr>
            <w:tcW w:w="3510" w:type="dxa"/>
            <w:shd w:val="clear" w:color="auto" w:fill="auto"/>
          </w:tcPr>
          <w:p w14:paraId="777E1E2B" w14:textId="77777777" w:rsidR="006B0492" w:rsidRPr="00810DD0" w:rsidRDefault="006B0492" w:rsidP="006B0492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Nom:</w:t>
            </w:r>
          </w:p>
        </w:tc>
        <w:tc>
          <w:tcPr>
            <w:tcW w:w="6678" w:type="dxa"/>
            <w:shd w:val="clear" w:color="auto" w:fill="auto"/>
          </w:tcPr>
          <w:p w14:paraId="3C584B3C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492" w:rsidRPr="00810DD0" w14:paraId="4568E12C" w14:textId="77777777" w:rsidTr="00816F00">
        <w:tc>
          <w:tcPr>
            <w:tcW w:w="3510" w:type="dxa"/>
            <w:shd w:val="clear" w:color="auto" w:fill="auto"/>
          </w:tcPr>
          <w:p w14:paraId="3742AAC8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DD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Qualité</w:t>
            </w:r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8" w:type="dxa"/>
            <w:shd w:val="clear" w:color="auto" w:fill="auto"/>
          </w:tcPr>
          <w:p w14:paraId="139E928D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492" w:rsidRPr="00810DD0" w14:paraId="4F27E703" w14:textId="77777777" w:rsidTr="00816F00">
        <w:tc>
          <w:tcPr>
            <w:tcW w:w="3510" w:type="dxa"/>
            <w:shd w:val="clear" w:color="auto" w:fill="auto"/>
          </w:tcPr>
          <w:p w14:paraId="6393266E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DD0">
              <w:rPr>
                <w:rFonts w:ascii="Arial" w:hAnsi="Arial" w:cs="Arial"/>
                <w:sz w:val="20"/>
                <w:szCs w:val="20"/>
                <w:lang w:val="fr-BE"/>
              </w:rPr>
              <w:t>Signature</w:t>
            </w:r>
            <w:r w:rsidRPr="00810DD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8" w:type="dxa"/>
            <w:shd w:val="clear" w:color="auto" w:fill="auto"/>
          </w:tcPr>
          <w:p w14:paraId="1F3634D0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94C3C9" w14:textId="77777777" w:rsidR="006B0492" w:rsidRPr="00810DD0" w:rsidRDefault="006B0492" w:rsidP="000F5648">
            <w:pPr>
              <w:pStyle w:val="Plattetekst2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D634A2" w14:textId="77777777" w:rsidR="006B0492" w:rsidRPr="00810DD0" w:rsidRDefault="006B0492">
      <w:pPr>
        <w:pStyle w:val="Plattetekst2"/>
        <w:rPr>
          <w:rFonts w:ascii="Arial" w:hAnsi="Arial" w:cs="Arial"/>
          <w:sz w:val="20"/>
          <w:lang w:val="fr-BE"/>
        </w:rPr>
      </w:pPr>
    </w:p>
    <w:p w14:paraId="5CADFCD2" w14:textId="77777777" w:rsidR="00431E84" w:rsidRPr="00810DD0" w:rsidRDefault="00431E84">
      <w:pPr>
        <w:rPr>
          <w:rFonts w:cs="Arial"/>
          <w:b/>
          <w:bCs/>
          <w:i/>
          <w:sz w:val="16"/>
          <w:lang w:val="fr-BE"/>
        </w:rPr>
      </w:pPr>
    </w:p>
    <w:sectPr w:rsidR="00431E84" w:rsidRPr="00810DD0">
      <w:footerReference w:type="default" r:id="rId9"/>
      <w:pgSz w:w="12240" w:h="15840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C2D9" w14:textId="77777777" w:rsidR="005C3B5A" w:rsidRDefault="005C3B5A">
      <w:r>
        <w:separator/>
      </w:r>
    </w:p>
  </w:endnote>
  <w:endnote w:type="continuationSeparator" w:id="0">
    <w:p w14:paraId="0CD41D9C" w14:textId="77777777" w:rsidR="005C3B5A" w:rsidRDefault="005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D92F" w14:textId="77777777" w:rsidR="00431E84" w:rsidRPr="00B36A00" w:rsidRDefault="00B36A00" w:rsidP="00B36A00">
    <w:pPr>
      <w:pStyle w:val="Voettekst"/>
      <w:tabs>
        <w:tab w:val="left" w:pos="5928"/>
      </w:tabs>
      <w:rPr>
        <w:rStyle w:val="Paginanummer"/>
        <w:rFonts w:cs="Arial"/>
        <w:sz w:val="18"/>
        <w:szCs w:val="18"/>
        <w:lang w:val="fr-FR"/>
      </w:rPr>
    </w:pPr>
    <w:r w:rsidRPr="00C07653">
      <w:rPr>
        <w:rFonts w:ascii="Verdana" w:hAnsi="Verdana" w:cs="Arial"/>
        <w:sz w:val="18"/>
        <w:szCs w:val="18"/>
        <w:lang w:val="fr-FR"/>
      </w:rPr>
      <w:tab/>
    </w:r>
    <w:r w:rsidR="00311352">
      <w:rPr>
        <w:rFonts w:ascii="Verdana" w:hAnsi="Verdana" w:cs="Arial"/>
        <w:sz w:val="18"/>
        <w:szCs w:val="18"/>
        <w:lang w:val="fr-FR"/>
      </w:rPr>
      <w:tab/>
    </w:r>
    <w:r w:rsidR="006E7A14">
      <w:rPr>
        <w:rFonts w:ascii="Verdana" w:hAnsi="Verdana" w:cs="Arial"/>
        <w:sz w:val="18"/>
        <w:szCs w:val="18"/>
        <w:lang w:val="fr-FR"/>
      </w:rPr>
      <w:t xml:space="preserve">                                             </w:t>
    </w:r>
    <w:r w:rsidRPr="00C07653">
      <w:rPr>
        <w:rFonts w:ascii="Verdana" w:hAnsi="Verdana" w:cs="Arial"/>
        <w:sz w:val="18"/>
        <w:szCs w:val="18"/>
        <w:lang w:val="fr-FR"/>
      </w:rPr>
      <w:t>Page 1 sur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8A27" w14:textId="77777777" w:rsidR="005C3B5A" w:rsidRDefault="005C3B5A">
      <w:r>
        <w:separator/>
      </w:r>
    </w:p>
  </w:footnote>
  <w:footnote w:type="continuationSeparator" w:id="0">
    <w:p w14:paraId="781FBED9" w14:textId="77777777" w:rsidR="005C3B5A" w:rsidRDefault="005C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DD3"/>
    <w:multiLevelType w:val="hybridMultilevel"/>
    <w:tmpl w:val="B2B2CFE6"/>
    <w:lvl w:ilvl="0" w:tplc="B9B29BF0">
      <w:numFmt w:val="bullet"/>
      <w:lvlText w:val=""/>
      <w:lvlJc w:val="left"/>
      <w:pPr>
        <w:tabs>
          <w:tab w:val="num" w:pos="1851"/>
        </w:tabs>
        <w:ind w:left="1851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ED2BAD"/>
    <w:multiLevelType w:val="hybridMultilevel"/>
    <w:tmpl w:val="6C58FC80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415B0854"/>
    <w:multiLevelType w:val="hybridMultilevel"/>
    <w:tmpl w:val="16DEB5E2"/>
    <w:lvl w:ilvl="0" w:tplc="35601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921A5"/>
    <w:multiLevelType w:val="hybridMultilevel"/>
    <w:tmpl w:val="C3C4DAC0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57C57A3A"/>
    <w:multiLevelType w:val="hybridMultilevel"/>
    <w:tmpl w:val="A530D398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8C497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21CA"/>
    <w:multiLevelType w:val="hybridMultilevel"/>
    <w:tmpl w:val="9D30C7A6"/>
    <w:lvl w:ilvl="0" w:tplc="381E2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AFB"/>
    <w:multiLevelType w:val="hybridMultilevel"/>
    <w:tmpl w:val="CA14E2B4"/>
    <w:lvl w:ilvl="0" w:tplc="096A7D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73AB"/>
    <w:multiLevelType w:val="hybridMultilevel"/>
    <w:tmpl w:val="72802738"/>
    <w:lvl w:ilvl="0" w:tplc="94A4BC62">
      <w:start w:val="1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1495492">
    <w:abstractNumId w:val="5"/>
  </w:num>
  <w:num w:numId="2" w16cid:durableId="19672515">
    <w:abstractNumId w:val="4"/>
  </w:num>
  <w:num w:numId="3" w16cid:durableId="1320115011">
    <w:abstractNumId w:val="7"/>
  </w:num>
  <w:num w:numId="4" w16cid:durableId="1850026360">
    <w:abstractNumId w:val="2"/>
  </w:num>
  <w:num w:numId="5" w16cid:durableId="232592523">
    <w:abstractNumId w:val="0"/>
  </w:num>
  <w:num w:numId="6" w16cid:durableId="1206914640">
    <w:abstractNumId w:val="1"/>
  </w:num>
  <w:num w:numId="7" w16cid:durableId="1391033324">
    <w:abstractNumId w:val="3"/>
  </w:num>
  <w:num w:numId="8" w16cid:durableId="1791781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270"/>
    <w:rsid w:val="000353BE"/>
    <w:rsid w:val="000F5648"/>
    <w:rsid w:val="001360B5"/>
    <w:rsid w:val="001403F5"/>
    <w:rsid w:val="0014309E"/>
    <w:rsid w:val="001501CA"/>
    <w:rsid w:val="001B2ADF"/>
    <w:rsid w:val="001D4372"/>
    <w:rsid w:val="001F2CA7"/>
    <w:rsid w:val="00220DD9"/>
    <w:rsid w:val="002647C3"/>
    <w:rsid w:val="002800D4"/>
    <w:rsid w:val="0028366A"/>
    <w:rsid w:val="002D42BA"/>
    <w:rsid w:val="00311352"/>
    <w:rsid w:val="00351EB4"/>
    <w:rsid w:val="003B73EC"/>
    <w:rsid w:val="003D014E"/>
    <w:rsid w:val="003D4708"/>
    <w:rsid w:val="003E11D3"/>
    <w:rsid w:val="00420E7B"/>
    <w:rsid w:val="00431E84"/>
    <w:rsid w:val="00440AEC"/>
    <w:rsid w:val="00465243"/>
    <w:rsid w:val="004B190A"/>
    <w:rsid w:val="004B22AC"/>
    <w:rsid w:val="004E276D"/>
    <w:rsid w:val="004E2BDC"/>
    <w:rsid w:val="004F658D"/>
    <w:rsid w:val="00501C6F"/>
    <w:rsid w:val="00517FA4"/>
    <w:rsid w:val="005238A8"/>
    <w:rsid w:val="00570C38"/>
    <w:rsid w:val="00581A61"/>
    <w:rsid w:val="005A71DF"/>
    <w:rsid w:val="005C3B5A"/>
    <w:rsid w:val="00610162"/>
    <w:rsid w:val="00641B95"/>
    <w:rsid w:val="00687D42"/>
    <w:rsid w:val="00692498"/>
    <w:rsid w:val="00696C5B"/>
    <w:rsid w:val="006A26F7"/>
    <w:rsid w:val="006B0492"/>
    <w:rsid w:val="006C7F82"/>
    <w:rsid w:val="006E7A14"/>
    <w:rsid w:val="007231BF"/>
    <w:rsid w:val="00784C91"/>
    <w:rsid w:val="007D191C"/>
    <w:rsid w:val="00807270"/>
    <w:rsid w:val="00810DD0"/>
    <w:rsid w:val="00816F00"/>
    <w:rsid w:val="00866DDA"/>
    <w:rsid w:val="008F19E5"/>
    <w:rsid w:val="00902620"/>
    <w:rsid w:val="009323A5"/>
    <w:rsid w:val="00953CBA"/>
    <w:rsid w:val="009D48AC"/>
    <w:rsid w:val="009D7B1D"/>
    <w:rsid w:val="00A019A4"/>
    <w:rsid w:val="00A333DA"/>
    <w:rsid w:val="00A659BC"/>
    <w:rsid w:val="00A7247F"/>
    <w:rsid w:val="00A74317"/>
    <w:rsid w:val="00A779B6"/>
    <w:rsid w:val="00A80DB1"/>
    <w:rsid w:val="00AC45FE"/>
    <w:rsid w:val="00AE33C5"/>
    <w:rsid w:val="00AF0121"/>
    <w:rsid w:val="00B36A00"/>
    <w:rsid w:val="00BB148C"/>
    <w:rsid w:val="00BB26CC"/>
    <w:rsid w:val="00BD32D5"/>
    <w:rsid w:val="00BE14EB"/>
    <w:rsid w:val="00C06BC0"/>
    <w:rsid w:val="00C54741"/>
    <w:rsid w:val="00CB6BD8"/>
    <w:rsid w:val="00CC4307"/>
    <w:rsid w:val="00D012E9"/>
    <w:rsid w:val="00DC40EE"/>
    <w:rsid w:val="00E33BD3"/>
    <w:rsid w:val="00E64C46"/>
    <w:rsid w:val="00E87501"/>
    <w:rsid w:val="00E87AE3"/>
    <w:rsid w:val="00EB1BC7"/>
    <w:rsid w:val="00EE58B3"/>
    <w:rsid w:val="00F00688"/>
    <w:rsid w:val="00F02882"/>
    <w:rsid w:val="00FA7E01"/>
    <w:rsid w:val="00FB155E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4FFA22"/>
  <w15:chartTrackingRefBased/>
  <w15:docId w15:val="{CEEDAB3A-A2D4-47AA-A879-9B4EFF1F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nl-NL" w:eastAsia="fr-FR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eastAsia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jc w:val="center"/>
      <w:outlineLvl w:val="1"/>
    </w:pPr>
    <w:rPr>
      <w:b/>
      <w:bCs/>
      <w:snapToGrid w:val="0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426"/>
      <w:outlineLvl w:val="2"/>
    </w:pPr>
    <w:rPr>
      <w:rFonts w:cs="Arial"/>
      <w:b/>
      <w:bCs/>
      <w:i/>
      <w:color w:val="000000"/>
      <w:sz w:val="20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lang w:val="en-GB" w:eastAsia="nl-NL"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cs="Arial"/>
      <w:b/>
      <w:bCs/>
      <w:u w:val="single"/>
      <w:lang w:val="fr-BE"/>
    </w:rPr>
  </w:style>
  <w:style w:type="paragraph" w:styleId="Kop6">
    <w:name w:val="heading 6"/>
    <w:basedOn w:val="Standaard"/>
    <w:next w:val="Standaard"/>
    <w:qFormat/>
    <w:pPr>
      <w:keepNext/>
      <w:ind w:firstLine="426"/>
      <w:outlineLvl w:val="5"/>
    </w:pPr>
    <w:rPr>
      <w:rFonts w:cs="Arial"/>
      <w:b/>
      <w:bCs/>
      <w:i/>
      <w:iCs/>
      <w:sz w:val="22"/>
      <w:lang w:val="fr-BE" w:eastAsia="nl-NL"/>
    </w:rPr>
  </w:style>
  <w:style w:type="paragraph" w:styleId="Kop7">
    <w:name w:val="heading 7"/>
    <w:basedOn w:val="Standaard"/>
    <w:next w:val="Standaard"/>
    <w:qFormat/>
    <w:pPr>
      <w:keepNext/>
      <w:tabs>
        <w:tab w:val="left" w:pos="709"/>
      </w:tabs>
      <w:outlineLvl w:val="6"/>
    </w:pPr>
    <w:rPr>
      <w:rFonts w:cs="Arial"/>
      <w:sz w:val="22"/>
      <w:szCs w:val="24"/>
      <w:u w:val="single"/>
      <w:lang w:val="fr-BE"/>
    </w:rPr>
  </w:style>
  <w:style w:type="paragraph" w:styleId="Kop8">
    <w:name w:val="heading 8"/>
    <w:basedOn w:val="Standaard"/>
    <w:next w:val="Standaard"/>
    <w:qFormat/>
    <w:pPr>
      <w:keepNext/>
      <w:ind w:firstLine="426"/>
      <w:outlineLvl w:val="7"/>
    </w:pPr>
    <w:rPr>
      <w:rFonts w:cs="Arial"/>
      <w:b/>
      <w:bCs/>
      <w:i/>
      <w:iCs/>
      <w:sz w:val="20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Pr>
      <w:rFonts w:ascii="Times New Roman" w:hAnsi="Times New Roman"/>
      <w:sz w:val="22"/>
      <w:szCs w:val="24"/>
      <w:lang w:val="nl-BE" w:eastAsia="en-US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Times New Roman" w:hAnsi="Times New Roman"/>
      <w:b/>
      <w:bCs/>
      <w:i/>
      <w:iCs/>
      <w:sz w:val="22"/>
      <w:szCs w:val="24"/>
      <w:lang w:val="nl-BE" w:eastAsia="en-US"/>
    </w:rPr>
  </w:style>
  <w:style w:type="paragraph" w:customStyle="1" w:styleId="BalloonText1">
    <w:name w:val="Balloon Text1"/>
    <w:basedOn w:val="Standaard"/>
    <w:semiHidden/>
    <w:rPr>
      <w:rFonts w:ascii="Tahoma" w:hAnsi="Tahoma" w:cs="Tahoma"/>
      <w:sz w:val="16"/>
      <w:szCs w:val="16"/>
      <w:lang w:val="en-GB" w:eastAsia="en-US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ind w:firstLine="426"/>
    </w:pPr>
    <w:rPr>
      <w:rFonts w:cs="Arial"/>
      <w:b/>
      <w:bCs/>
      <w:i/>
      <w:iCs/>
      <w:sz w:val="20"/>
      <w:lang w:val="fr-BE" w:eastAsia="nl-NL"/>
    </w:rPr>
  </w:style>
  <w:style w:type="paragraph" w:styleId="Ballontekst">
    <w:name w:val="Balloon Text"/>
    <w:basedOn w:val="Standaard"/>
    <w:link w:val="BallontekstChar"/>
    <w:rsid w:val="005238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238A8"/>
    <w:rPr>
      <w:rFonts w:ascii="Segoe UI" w:hAnsi="Segoe UI" w:cs="Segoe UI"/>
      <w:sz w:val="18"/>
      <w:szCs w:val="18"/>
      <w:lang w:val="nl-NL" w:eastAsia="fr-FR"/>
    </w:rPr>
  </w:style>
  <w:style w:type="character" w:styleId="Verwijzingopmerking">
    <w:name w:val="annotation reference"/>
    <w:rsid w:val="004F658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658D"/>
    <w:rPr>
      <w:sz w:val="20"/>
    </w:rPr>
  </w:style>
  <w:style w:type="character" w:customStyle="1" w:styleId="TekstopmerkingChar">
    <w:name w:val="Tekst opmerking Char"/>
    <w:link w:val="Tekstopmerking"/>
    <w:rsid w:val="004F658D"/>
    <w:rPr>
      <w:rFonts w:ascii="Arial" w:hAnsi="Arial"/>
      <w:lang w:val="nl-NL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F658D"/>
    <w:rPr>
      <w:b/>
      <w:bCs/>
    </w:rPr>
  </w:style>
  <w:style w:type="character" w:customStyle="1" w:styleId="OnderwerpvanopmerkingChar">
    <w:name w:val="Onderwerp van opmerking Char"/>
    <w:link w:val="Onderwerpvanopmerking"/>
    <w:rsid w:val="004F658D"/>
    <w:rPr>
      <w:rFonts w:ascii="Arial" w:hAnsi="Arial"/>
      <w:b/>
      <w:bCs/>
      <w:lang w:val="nl-NL" w:eastAsia="fr-FR"/>
    </w:rPr>
  </w:style>
  <w:style w:type="character" w:styleId="Hyperlink">
    <w:name w:val="Hyperlink"/>
    <w:uiPriority w:val="99"/>
    <w:unhideWhenUsed/>
    <w:rsid w:val="002647C3"/>
    <w:rPr>
      <w:color w:val="0563C1"/>
      <w:u w:val="single"/>
    </w:rPr>
  </w:style>
  <w:style w:type="character" w:styleId="GevolgdeHyperlink">
    <w:name w:val="FollowedHyperlink"/>
    <w:rsid w:val="002647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ED-Declarations@afmps-fa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Demande d'autorisation A. R. 6-6-60.docDemande d'autorisation A. R. 6-6-60.doc</vt:lpstr>
      <vt:lpstr>Demande d'autorisation A. R. 6-6-60.docDemande d'autorisation A. R. 6-6-60.doc</vt:lpstr>
      <vt:lpstr>Demande d'autorisation A. R. 6-6-60.docDemande d'autorisation A. R. 6-6-60.doc</vt:lpstr>
    </vt:vector>
  </TitlesOfParts>
  <Company>afigp</Company>
  <LinksUpToDate>false</LinksUpToDate>
  <CharactersWithSpaces>2663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mailto:D-ED-Declarations@afmps-fagg.be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A. R. 6-6-60.docDemande d'autorisation A. R. 6-6-60.doc</dc:title>
  <dc:subject/>
  <dc:creator>SBrasseur</dc:creator>
  <cp:keywords/>
  <dc:description/>
  <cp:lastModifiedBy>Sandra Boon (FAGG - AFMPS)</cp:lastModifiedBy>
  <cp:revision>7</cp:revision>
  <cp:lastPrinted>2007-01-29T14:31:00Z</cp:lastPrinted>
  <dcterms:created xsi:type="dcterms:W3CDTF">2023-02-23T09:42:00Z</dcterms:created>
  <dcterms:modified xsi:type="dcterms:W3CDTF">2023-04-05T15:07:00Z</dcterms:modified>
</cp:coreProperties>
</file>