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36A2" w14:textId="7B2F1CC2" w:rsidR="007007D3" w:rsidRPr="00F84BB0" w:rsidRDefault="00B2036B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  <w:r w:rsidRPr="00F84BB0">
        <w:rPr>
          <w:rFonts w:ascii="Verdana" w:hAnsi="Verdana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1BA02" wp14:editId="7EF54DB9">
                <wp:simplePos x="0" y="0"/>
                <wp:positionH relativeFrom="column">
                  <wp:posOffset>1442720</wp:posOffset>
                </wp:positionH>
                <wp:positionV relativeFrom="paragraph">
                  <wp:posOffset>-190353</wp:posOffset>
                </wp:positionV>
                <wp:extent cx="4282440" cy="1131304"/>
                <wp:effectExtent l="0" t="0" r="2286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13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6C9C" w14:textId="77777777" w:rsidR="00892665" w:rsidRPr="00AC7E0D" w:rsidRDefault="0089266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AC7E0D"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DEMANDE D'AUTORISATION</w:t>
                            </w:r>
                          </w:p>
                          <w:p w14:paraId="13BA99CD" w14:textId="4EB188E9" w:rsidR="00892665" w:rsidRDefault="00892665" w:rsidP="00675093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AC7E0D"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RELATIVE à la distribution des médicaments</w:t>
                            </w:r>
                          </w:p>
                          <w:p w14:paraId="0BDE352B" w14:textId="77777777" w:rsidR="00675093" w:rsidRPr="00675093" w:rsidRDefault="00675093" w:rsidP="00675093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spacing w:val="60"/>
                                <w:sz w:val="10"/>
                                <w:szCs w:val="10"/>
                                <w:u w:val="single"/>
                                <w:lang w:val="fr-BE"/>
                              </w:rPr>
                            </w:pPr>
                          </w:p>
                          <w:p w14:paraId="78AB03F1" w14:textId="35CACE51" w:rsidR="00892665" w:rsidRPr="00893186" w:rsidRDefault="00892665" w:rsidP="001F3D49">
                            <w:pPr>
                              <w:pStyle w:val="Plattetekst2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89318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(dans le cadre de l'Arrêté Royal du 14 décembre 2006 </w:t>
                            </w:r>
                            <w:r w:rsidRPr="0069165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concernant les médicaments à usage humain </w:t>
                            </w:r>
                            <w:r w:rsidR="00675093" w:rsidRPr="0069165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et du règlement (UE) 2019/6 du parlement européen et du conseil du 11 décembre 2018 relatif aux médicaments vétérinaires et abrogeant la directive 2001/82/CE</w:t>
                            </w:r>
                            <w:r w:rsidRPr="0069165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14:paraId="03193E72" w14:textId="061B70BA" w:rsidR="00892665" w:rsidRDefault="00892665" w:rsidP="00893186">
                            <w:pPr>
                              <w:pStyle w:val="Kop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1B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3.6pt;margin-top:-15pt;width:337.2pt;height:8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" strokeweight="1pt">
                <v:textbox>
                  <w:txbxContent>
                    <w:p w14:paraId="2D726C9C" w14:textId="77777777" w:rsidR="00892665" w:rsidRPr="00AC7E0D" w:rsidRDefault="00892665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cap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AC7E0D">
                        <w:rPr>
                          <w:rFonts w:ascii="Verdana" w:hAnsi="Verdana" w:cs="Arial"/>
                          <w:b/>
                          <w:bCs/>
                          <w:caps/>
                          <w:spacing w:val="60"/>
                          <w:sz w:val="28"/>
                          <w:u w:val="single"/>
                          <w:lang w:val="fr-BE"/>
                        </w:rPr>
                        <w:t>DEMANDE D'AUTORISATION</w:t>
                      </w:r>
                    </w:p>
                    <w:p w14:paraId="13BA99CD" w14:textId="4EB188E9" w:rsidR="00892665" w:rsidRDefault="00892665" w:rsidP="00675093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cap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AC7E0D">
                        <w:rPr>
                          <w:rFonts w:ascii="Verdana" w:hAnsi="Verdana" w:cs="Arial"/>
                          <w:b/>
                          <w:bCs/>
                          <w:caps/>
                          <w:spacing w:val="60"/>
                          <w:sz w:val="28"/>
                          <w:u w:val="single"/>
                          <w:lang w:val="fr-BE"/>
                        </w:rPr>
                        <w:t>RELATIVE à la distribution des médicaments</w:t>
                      </w:r>
                    </w:p>
                    <w:p w14:paraId="0BDE352B" w14:textId="77777777" w:rsidR="00675093" w:rsidRPr="00675093" w:rsidRDefault="00675093" w:rsidP="00675093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caps/>
                          <w:spacing w:val="60"/>
                          <w:sz w:val="10"/>
                          <w:szCs w:val="10"/>
                          <w:u w:val="single"/>
                          <w:lang w:val="fr-BE"/>
                        </w:rPr>
                      </w:pPr>
                    </w:p>
                    <w:p w14:paraId="78AB03F1" w14:textId="35CACE51" w:rsidR="00892665" w:rsidRPr="00893186" w:rsidRDefault="00892665" w:rsidP="001F3D49">
                      <w:pPr>
                        <w:pStyle w:val="BodyText2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89318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(dans le cadre de l'Arrêté Royal du 14 décembre 2006 </w:t>
                      </w:r>
                      <w:r w:rsidRPr="00691659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concernant les médicaments à usage humain </w:t>
                      </w:r>
                      <w:r w:rsidR="00675093" w:rsidRPr="00691659">
                        <w:rPr>
                          <w:rFonts w:ascii="Verdana" w:hAnsi="Verdana"/>
                          <w:sz w:val="12"/>
                          <w:szCs w:val="12"/>
                        </w:rPr>
                        <w:t>et du règlement (UE) 2019/6 du parlement européen et du conseil du 11 décembre 2018 relatif aux médicaments vétérinaires et abrogeant la directive 2001/82/CE</w:t>
                      </w:r>
                      <w:r w:rsidRPr="00691659">
                        <w:rPr>
                          <w:rFonts w:ascii="Verdana" w:hAnsi="Verdana"/>
                          <w:sz w:val="12"/>
                          <w:szCs w:val="12"/>
                        </w:rPr>
                        <w:t>).</w:t>
                      </w:r>
                    </w:p>
                    <w:p w14:paraId="03193E72" w14:textId="061B70BA" w:rsidR="00892665" w:rsidRDefault="00892665" w:rsidP="00893186">
                      <w:pPr>
                        <w:pStyle w:val="Heading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84BB0">
        <w:rPr>
          <w:rFonts w:ascii="Verdana" w:hAnsi="Verdana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58CE3" wp14:editId="596F2EDE">
                <wp:simplePos x="0" y="0"/>
                <wp:positionH relativeFrom="column">
                  <wp:posOffset>-682625</wp:posOffset>
                </wp:positionH>
                <wp:positionV relativeFrom="paragraph">
                  <wp:posOffset>-482600</wp:posOffset>
                </wp:positionV>
                <wp:extent cx="2107565" cy="1257300"/>
                <wp:effectExtent l="1905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54A1" w14:textId="67E4D6BA" w:rsidR="00892665" w:rsidRDefault="00892665">
                            <w:pPr>
                              <w:pStyle w:val="Kop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</w:p>
                          <w:p w14:paraId="571B75A2" w14:textId="53B8FAF5" w:rsidR="00892665" w:rsidRDefault="00B2036B">
                            <w:pPr>
                              <w:pStyle w:val="Kop1"/>
                              <w:rPr>
                                <w:rFonts w:ascii="Trebuchet MS" w:hAnsi="Trebuchet MS"/>
                                <w:color w:val="808080"/>
                                <w:sz w:val="18"/>
                                <w:u w:val="none"/>
                                <w:lang w:val="fr-FR"/>
                              </w:rPr>
                            </w:pPr>
                            <w:r w:rsidRPr="00601398">
                              <w:rPr>
                                <w:b/>
                                <w:bCs/>
                                <w:noProof/>
                                <w:sz w:val="22"/>
                                <w:lang w:val="nl-BE" w:eastAsia="nl-BE"/>
                              </w:rPr>
                              <w:drawing>
                                <wp:inline distT="0" distB="0" distL="0" distR="0" wp14:anchorId="7A80684F" wp14:editId="4BB94153">
                                  <wp:extent cx="1821180" cy="855163"/>
                                  <wp:effectExtent l="0" t="0" r="7620" b="2540"/>
                                  <wp:docPr id="9" name="Afbeelding 9" descr="afmps Logo Fr Nl - CMY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mps Logo Fr Nl - CMY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42" cy="862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8CE3" id="Text Box 5" o:spid="_x0000_s1027" type="#_x0000_t202" style="position:absolute;left:0;text-align:left;margin-left:-53.75pt;margin-top:-38pt;width:165.9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VchgIAABc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" stroked="f">
                <v:textbox>
                  <w:txbxContent>
                    <w:p w14:paraId="36E054A1" w14:textId="67E4D6BA" w:rsidR="00892665" w:rsidRDefault="00892665">
                      <w:pPr>
                        <w:pStyle w:val="Heading1"/>
                        <w:rPr>
                          <w:rFonts w:ascii="Trebuchet MS" w:hAnsi="Trebuchet MS"/>
                          <w:u w:val="none"/>
                        </w:rPr>
                      </w:pPr>
                    </w:p>
                    <w:p w14:paraId="571B75A2" w14:textId="53B8FAF5" w:rsidR="00892665" w:rsidRDefault="00B2036B">
                      <w:pPr>
                        <w:pStyle w:val="Heading1"/>
                        <w:rPr>
                          <w:rFonts w:ascii="Trebuchet MS" w:hAnsi="Trebuchet MS"/>
                          <w:color w:val="808080"/>
                          <w:sz w:val="18"/>
                          <w:u w:val="none"/>
                          <w:lang w:val="fr-FR"/>
                        </w:rPr>
                      </w:pPr>
                      <w:r w:rsidRPr="00601398">
                        <w:rPr>
                          <w:b/>
                          <w:bCs/>
                          <w:noProof/>
                          <w:sz w:val="22"/>
                          <w:lang w:val="nl-BE" w:eastAsia="nl-BE"/>
                        </w:rPr>
                        <w:drawing>
                          <wp:inline distT="0" distB="0" distL="0" distR="0" wp14:anchorId="7A80684F" wp14:editId="4BB94153">
                            <wp:extent cx="1821180" cy="855163"/>
                            <wp:effectExtent l="0" t="0" r="7620" b="2540"/>
                            <wp:docPr id="9" name="Afbeelding 9" descr="afmps Logo Fr Nl - CMY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mps Logo Fr Nl - CMY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042" cy="862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8A943" w14:textId="77777777" w:rsidR="007007D3" w:rsidRPr="00F84BB0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4A1242F6" w14:textId="77777777" w:rsidR="007007D3" w:rsidRPr="00F84BB0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399FA61E" w14:textId="77777777" w:rsidR="007007D3" w:rsidRPr="00F84BB0" w:rsidRDefault="007007D3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3CB4A311" w14:textId="77777777" w:rsidR="007007D3" w:rsidRPr="00F84BB0" w:rsidRDefault="007007D3">
      <w:pPr>
        <w:spacing w:line="360" w:lineRule="auto"/>
        <w:jc w:val="both"/>
        <w:rPr>
          <w:rFonts w:ascii="Verdana" w:hAnsi="Verdana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F84BB0" w14:paraId="65FCC7FA" w14:textId="77777777">
        <w:trPr>
          <w:trHeight w:val="12103"/>
        </w:trPr>
        <w:tc>
          <w:tcPr>
            <w:tcW w:w="9288" w:type="dxa"/>
          </w:tcPr>
          <w:p w14:paraId="78E098AA" w14:textId="77777777" w:rsidR="007007D3" w:rsidRPr="00F84BB0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5B4DBBA0" w14:textId="77777777" w:rsidR="007007D3" w:rsidRPr="00F84BB0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Identification du demandeur</w:t>
            </w:r>
            <w:r w:rsidRPr="00F84BB0"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  <w:t xml:space="preserve"> :</w:t>
            </w:r>
          </w:p>
          <w:p w14:paraId="5023CB5B" w14:textId="77777777" w:rsidR="007007D3" w:rsidRPr="00F84BB0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0"/>
              <w:gridCol w:w="4894"/>
            </w:tblGrid>
            <w:tr w:rsidR="007007D3" w:rsidRPr="00CD7FB6" w14:paraId="0E291923" w14:textId="77777777" w:rsidTr="00F50EBB">
              <w:tc>
                <w:tcPr>
                  <w:tcW w:w="3940" w:type="dxa"/>
                </w:tcPr>
                <w:p w14:paraId="34EE6204" w14:textId="77777777" w:rsidR="000D2E83" w:rsidRPr="00F84BB0" w:rsidRDefault="000D2E83" w:rsidP="008250B0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083D40EC" w14:textId="543F628A" w:rsidR="007007D3" w:rsidRPr="00F84BB0" w:rsidRDefault="007007D3" w:rsidP="008250B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 xml:space="preserve">dénomination complète de la </w:t>
                  </w:r>
                  <w:r w:rsidR="001F3D49"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société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</w:tcPr>
                <w:p w14:paraId="0395D072" w14:textId="77777777" w:rsidR="007007D3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  <w:p w14:paraId="30F04F90" w14:textId="1EB43D06" w:rsidR="00084DDE" w:rsidRPr="00F84BB0" w:rsidRDefault="00084DDE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CD7FB6" w14:paraId="0520D3AB" w14:textId="77777777" w:rsidTr="00F50EBB">
              <w:tc>
                <w:tcPr>
                  <w:tcW w:w="3940" w:type="dxa"/>
                  <w:tcBorders>
                    <w:bottom w:val="single" w:sz="4" w:space="0" w:color="auto"/>
                  </w:tcBorders>
                </w:tcPr>
                <w:p w14:paraId="3832F2FF" w14:textId="77777777" w:rsidR="000D2E83" w:rsidRPr="00F84BB0" w:rsidRDefault="000D2E8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59B614AD" w14:textId="256A60E9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numéro de l'autorisation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(si disponible) </w:t>
                  </w:r>
                </w:p>
              </w:tc>
              <w:tc>
                <w:tcPr>
                  <w:tcW w:w="4894" w:type="dxa"/>
                  <w:tcBorders>
                    <w:bottom w:val="single" w:sz="4" w:space="0" w:color="auto"/>
                  </w:tcBorders>
                </w:tcPr>
                <w:p w14:paraId="39441D32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545DA487" w14:textId="77777777" w:rsidTr="00F50EBB">
              <w:tc>
                <w:tcPr>
                  <w:tcW w:w="3940" w:type="dxa"/>
                  <w:tcBorders>
                    <w:bottom w:val="nil"/>
                  </w:tcBorders>
                </w:tcPr>
                <w:p w14:paraId="15A0E3B3" w14:textId="77777777" w:rsidR="000D2E83" w:rsidRPr="00F84BB0" w:rsidRDefault="000D2E8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57650C0E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adresses</w:t>
                  </w: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5A8C531F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7FF135D9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277DA7D6" w14:textId="1AB2B110" w:rsidR="007007D3" w:rsidRPr="00F84BB0" w:rsidRDefault="007007D3" w:rsidP="00AC7E0D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siège social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1A9C7996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174FC821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172477F0" w14:textId="77777777" w:rsidR="007007D3" w:rsidRPr="00F84BB0" w:rsidRDefault="007007D3" w:rsidP="00B3323D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6D19F16D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170AB350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6ABD5242" w14:textId="7D1486A9" w:rsidR="007007D3" w:rsidRPr="00F84BB0" w:rsidRDefault="007007D3" w:rsidP="00084DDE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right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numéro d'entreprise 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09979F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19393414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108DC3FB" w14:textId="177EEE31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siège administratif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29A42557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7F739A3A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428FA2F4" w14:textId="77777777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1B6B539E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3B418486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10F0AE5D" w14:textId="77777777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7C5DF308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41EADE1D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5B85E404" w14:textId="7B849DBF" w:rsidR="007007D3" w:rsidRPr="00F84BB0" w:rsidRDefault="007007D3" w:rsidP="00AC7E0D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lieu des opérations 1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3A895767" w14:textId="77777777" w:rsidR="007007D3" w:rsidRPr="00F84BB0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4E0B9043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6A57D440" w14:textId="77777777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467693A9" w14:textId="77777777" w:rsidR="000D2E83" w:rsidRPr="00F84BB0" w:rsidRDefault="000D2E8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CD7FB6" w14:paraId="36DD6607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2CAA3A53" w14:textId="77777777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198C4FC8" w14:textId="1FE4E965" w:rsidR="007007D3" w:rsidRPr="00F84BB0" w:rsidRDefault="00112785" w:rsidP="00F55825">
                  <w:pPr>
                    <w:ind w:left="230" w:hanging="285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ab/>
                  </w:r>
                  <w:r w:rsidR="00F50EBB"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 xml:space="preserve">Cocher cette case s’il </w:t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>s’agit d’un site de stockage en sous-traitance appartenant à une société disposant d’une autorisation pour cette activité</w:t>
                  </w:r>
                  <w:r w:rsidR="00F50EBB"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 xml:space="preserve"> de stockage</w:t>
                  </w:r>
                </w:p>
              </w:tc>
            </w:tr>
            <w:tr w:rsidR="007007D3" w:rsidRPr="00CD7FB6" w14:paraId="0B4579EC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669FE120" w14:textId="1A4F53F4" w:rsidR="007007D3" w:rsidRPr="00F84BB0" w:rsidRDefault="007007D3" w:rsidP="00E06728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trike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280C8" w14:textId="77777777" w:rsidR="007007D3" w:rsidRPr="00F84BB0" w:rsidRDefault="000773E0" w:rsidP="000773E0">
                  <w:pPr>
                    <w:ind w:left="232" w:hanging="232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>Ce lieu des opérations figure sur l’autorisation en vigueur</w:t>
                  </w:r>
                </w:p>
                <w:p w14:paraId="1E8C6683" w14:textId="45FE73C8" w:rsidR="000773E0" w:rsidRPr="00F84BB0" w:rsidRDefault="000773E0" w:rsidP="000773E0">
                  <w:pPr>
                    <w:ind w:left="232" w:hanging="232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oui</w:t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non, il concerne cette demande</w:t>
                  </w:r>
                </w:p>
              </w:tc>
            </w:tr>
            <w:tr w:rsidR="007007D3" w:rsidRPr="00F84BB0" w14:paraId="24DC00C7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03630D68" w14:textId="29A4A153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lieu des opérations 2</w:t>
                  </w:r>
                  <w:r w:rsidR="00AC7E0D"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0A060AE1" w14:textId="77777777" w:rsidR="007007D3" w:rsidRPr="00F84BB0" w:rsidRDefault="007007D3" w:rsidP="00F50EBB">
                  <w:pPr>
                    <w:spacing w:line="360" w:lineRule="auto"/>
                    <w:ind w:left="230" w:hanging="230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7007D3" w:rsidRPr="00F84BB0" w14:paraId="4DA57404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27169E1F" w14:textId="77777777" w:rsidR="007007D3" w:rsidRPr="00F84BB0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29BCDE36" w14:textId="77777777" w:rsidR="007007D3" w:rsidRPr="00F84BB0" w:rsidRDefault="007007D3" w:rsidP="00F50EBB">
                  <w:pPr>
                    <w:spacing w:line="360" w:lineRule="auto"/>
                    <w:ind w:left="230" w:hanging="230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F50EBB" w:rsidRPr="00CD7FB6" w14:paraId="722B68F9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5F609258" w14:textId="77777777" w:rsidR="00F50EBB" w:rsidRPr="00F84BB0" w:rsidRDefault="00F50EBB" w:rsidP="00F50EBB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16DB3275" w14:textId="781B6DA2" w:rsidR="00F50EBB" w:rsidRPr="00F84BB0" w:rsidRDefault="00F50EBB" w:rsidP="00F55825">
                  <w:pPr>
                    <w:ind w:left="230" w:hanging="285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ab/>
                    <w:t>Cocher cette case s’il s’agit d’un site de stockage en sous-traitance appartenant à une société disposant d’une autorisation pour cette activité de stockage</w:t>
                  </w:r>
                </w:p>
              </w:tc>
            </w:tr>
            <w:tr w:rsidR="00F50EBB" w:rsidRPr="00CD7FB6" w14:paraId="4E85995B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06671AB0" w14:textId="705481E4" w:rsidR="00F50EBB" w:rsidRPr="00F84BB0" w:rsidRDefault="00F50EBB" w:rsidP="00E06728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trike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ab/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7F640" w14:textId="77777777" w:rsidR="000773E0" w:rsidRPr="00F84BB0" w:rsidRDefault="000773E0" w:rsidP="000773E0">
                  <w:pPr>
                    <w:ind w:left="232" w:hanging="232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>Ce lieu des opérations figure sur l’autorisation en vigueur</w:t>
                  </w:r>
                </w:p>
                <w:p w14:paraId="3C7779BA" w14:textId="0F1EDE87" w:rsidR="00F50EBB" w:rsidRPr="00F84BB0" w:rsidRDefault="000773E0" w:rsidP="000773E0">
                  <w:pPr>
                    <w:ind w:left="230" w:hanging="230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oui</w:t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non, il concerne cette demande</w:t>
                  </w:r>
                </w:p>
              </w:tc>
            </w:tr>
            <w:tr w:rsidR="00F50EBB" w:rsidRPr="00F84BB0" w14:paraId="5CD2A2AC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76590827" w14:textId="2BCDA739" w:rsidR="00F50EBB" w:rsidRPr="00F84BB0" w:rsidRDefault="00F50EBB" w:rsidP="00F50EBB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lieu des opérations 3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509AC70A" w14:textId="77777777" w:rsidR="00F50EBB" w:rsidRPr="00F84BB0" w:rsidRDefault="00F50EBB" w:rsidP="00F50EBB">
                  <w:pPr>
                    <w:spacing w:line="360" w:lineRule="auto"/>
                    <w:ind w:left="230" w:hanging="230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F50EBB" w:rsidRPr="00F84BB0" w14:paraId="235C7519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17B78ABC" w14:textId="77777777" w:rsidR="00F50EBB" w:rsidRPr="00F84BB0" w:rsidRDefault="00F50EBB" w:rsidP="00F50EBB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77521780" w14:textId="77777777" w:rsidR="00F50EBB" w:rsidRPr="00F84BB0" w:rsidRDefault="00F50EBB" w:rsidP="00F50EBB">
                  <w:pPr>
                    <w:spacing w:line="360" w:lineRule="auto"/>
                    <w:ind w:left="230" w:hanging="230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F50EBB" w:rsidRPr="00CD7FB6" w14:paraId="36F2645B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2D0513A1" w14:textId="77777777" w:rsidR="00F50EBB" w:rsidRPr="00F84BB0" w:rsidRDefault="00F50EBB" w:rsidP="00F50EBB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36CECF45" w14:textId="60D782D0" w:rsidR="00F50EBB" w:rsidRPr="00F84BB0" w:rsidRDefault="00F50EBB" w:rsidP="00F55825">
                  <w:pPr>
                    <w:ind w:left="230" w:hanging="285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ab/>
                    <w:t>Cocher cette case s’il s’agit d’un site de stockage en sous-traitance appartenant à une société disposant d’une autorisation pour cette activité de stockage</w:t>
                  </w:r>
                </w:p>
              </w:tc>
            </w:tr>
            <w:tr w:rsidR="000773E0" w:rsidRPr="00CD7FB6" w14:paraId="12F8505A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0C00CC2E" w14:textId="75080841" w:rsidR="000773E0" w:rsidRPr="00F84BB0" w:rsidRDefault="000773E0" w:rsidP="00E06728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trike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   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92320" w14:textId="77777777" w:rsidR="000773E0" w:rsidRPr="00F84BB0" w:rsidRDefault="000773E0" w:rsidP="000773E0">
                  <w:pPr>
                    <w:ind w:left="232" w:hanging="232"/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>Ce lieu des opérations figure sur l’autorisation en vigueur</w:t>
                  </w:r>
                </w:p>
                <w:p w14:paraId="15A5C161" w14:textId="147541F1" w:rsidR="000773E0" w:rsidRPr="00F84BB0" w:rsidRDefault="000773E0" w:rsidP="000773E0">
                  <w:pPr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oui</w:t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sym w:font="Wingdings" w:char="F072"/>
                  </w: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lang w:val="fr-BE"/>
                    </w:rPr>
                    <w:t xml:space="preserve"> non, il concerne cette demande</w:t>
                  </w:r>
                </w:p>
              </w:tc>
            </w:tr>
            <w:tr w:rsidR="000773E0" w:rsidRPr="00CD7FB6" w14:paraId="24AFCAD5" w14:textId="77777777" w:rsidTr="00F50EBB">
              <w:tc>
                <w:tcPr>
                  <w:tcW w:w="3940" w:type="dxa"/>
                  <w:tcBorders>
                    <w:top w:val="nil"/>
                    <w:bottom w:val="single" w:sz="4" w:space="0" w:color="auto"/>
                  </w:tcBorders>
                </w:tcPr>
                <w:p w14:paraId="5B2F4351" w14:textId="58F03851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u w:val="single"/>
                      <w:lang w:val="fr-BE"/>
                    </w:rPr>
                    <w:t>autres lieux des opérations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94" w:type="dxa"/>
                  <w:tcBorders>
                    <w:bottom w:val="single" w:sz="4" w:space="0" w:color="auto"/>
                  </w:tcBorders>
                </w:tcPr>
                <w:p w14:paraId="3F36643A" w14:textId="77777777" w:rsidR="000773E0" w:rsidRPr="00F84BB0" w:rsidRDefault="000773E0" w:rsidP="000773E0">
                  <w:pPr>
                    <w:jc w:val="both"/>
                    <w:rPr>
                      <w:rFonts w:ascii="Verdana" w:hAnsi="Verdana" w:cs="Arial"/>
                      <w:sz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lang w:val="fr-BE"/>
                    </w:rPr>
                    <w:t>mentionner les éventuels autres lieux des opérations sur un document séparé à joindre à la demande d'autorisation</w:t>
                  </w:r>
                </w:p>
              </w:tc>
            </w:tr>
            <w:tr w:rsidR="000773E0" w:rsidRPr="00CD7FB6" w14:paraId="0FD79308" w14:textId="77777777" w:rsidTr="00F50EBB">
              <w:tc>
                <w:tcPr>
                  <w:tcW w:w="3940" w:type="dxa"/>
                  <w:tcBorders>
                    <w:bottom w:val="single" w:sz="4" w:space="0" w:color="auto"/>
                  </w:tcBorders>
                </w:tcPr>
                <w:p w14:paraId="584C134E" w14:textId="77777777" w:rsidR="000D2E83" w:rsidRPr="00F84BB0" w:rsidRDefault="000D2E83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070504FB" w14:textId="12AD703E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nom et prénom du (des) demandeur(s)</w:t>
                  </w: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 xml:space="preserve"> </w:t>
                  </w:r>
                </w:p>
                <w:p w14:paraId="669CBC1E" w14:textId="77777777" w:rsidR="000773E0" w:rsidRPr="00F84BB0" w:rsidRDefault="000773E0" w:rsidP="000773E0">
                  <w:pPr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>(personne(s) ayant le pouvoir selon les statuts officiels de la firme de signer la demande : cf. annexes au Moniteur belge)</w:t>
                  </w:r>
                </w:p>
              </w:tc>
              <w:tc>
                <w:tcPr>
                  <w:tcW w:w="4894" w:type="dxa"/>
                  <w:tcBorders>
                    <w:bottom w:val="single" w:sz="4" w:space="0" w:color="auto"/>
                  </w:tcBorders>
                </w:tcPr>
                <w:p w14:paraId="25E9A7D0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CD7FB6" w14:paraId="533E5620" w14:textId="77777777" w:rsidTr="00F50EBB">
              <w:tc>
                <w:tcPr>
                  <w:tcW w:w="3940" w:type="dxa"/>
                  <w:tcBorders>
                    <w:bottom w:val="nil"/>
                  </w:tcBorders>
                </w:tcPr>
                <w:p w14:paraId="798D89E6" w14:textId="77777777" w:rsidR="000D2E83" w:rsidRPr="00F84BB0" w:rsidRDefault="000D2E83" w:rsidP="000773E0">
                  <w:pPr>
                    <w:tabs>
                      <w:tab w:val="left" w:pos="1507"/>
                    </w:tabs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472CD4CA" w14:textId="77777777" w:rsidR="00893186" w:rsidRDefault="000D2E83" w:rsidP="000773E0">
                  <w:pPr>
                    <w:tabs>
                      <w:tab w:val="left" w:pos="1507"/>
                    </w:tabs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n</w:t>
                  </w:r>
                  <w:r w:rsidR="000773E0"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om et prénom</w:t>
                  </w:r>
                </w:p>
                <w:p w14:paraId="5C3063C9" w14:textId="40CE58AE" w:rsidR="000773E0" w:rsidRPr="00F84BB0" w:rsidRDefault="000773E0" w:rsidP="000773E0">
                  <w:pPr>
                    <w:tabs>
                      <w:tab w:val="left" w:pos="1507"/>
                    </w:tabs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 xml:space="preserve">de la personne </w:t>
                  </w:r>
                  <w:r w:rsidRPr="00893186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 xml:space="preserve">responsable  </w:t>
                  </w:r>
                  <w:r w:rsidR="00893186" w:rsidRPr="00893186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de la distribution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4770F39B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38F3B5C2" w14:textId="77777777" w:rsidTr="00F50EBB">
              <w:tc>
                <w:tcPr>
                  <w:tcW w:w="3940" w:type="dxa"/>
                  <w:tcBorders>
                    <w:bottom w:val="nil"/>
                  </w:tcBorders>
                </w:tcPr>
                <w:p w14:paraId="45F03258" w14:textId="77777777" w:rsidR="000D2E83" w:rsidRPr="00F84BB0" w:rsidRDefault="000D2E83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b/>
                      <w:bCs/>
                      <w:sz w:val="6"/>
                      <w:szCs w:val="6"/>
                      <w:u w:val="single"/>
                      <w:lang w:val="fr-BE"/>
                    </w:rPr>
                  </w:pPr>
                </w:p>
                <w:p w14:paraId="197AFB25" w14:textId="77777777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val="fr-BE"/>
                    </w:rPr>
                    <w:t>personne de contact</w:t>
                  </w:r>
                </w:p>
              </w:tc>
              <w:tc>
                <w:tcPr>
                  <w:tcW w:w="4894" w:type="dxa"/>
                  <w:tcBorders>
                    <w:bottom w:val="nil"/>
                  </w:tcBorders>
                </w:tcPr>
                <w:p w14:paraId="1E01750A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634884AE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7890A4FF" w14:textId="19D4240E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nom et prénom 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6016BC73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379732A8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7016FF8B" w14:textId="7A77EB46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>adresse complète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3D566CC2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5186892A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3E7F2B40" w14:textId="77777777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2FAB1662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419C5D79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3148E8C0" w14:textId="6589D37D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téléphone 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5515D515" w14:textId="5838EC19" w:rsidR="007C3A55" w:rsidRPr="00F84BB0" w:rsidRDefault="007C3A55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689455D5" w14:textId="77777777" w:rsidTr="00F50EBB">
              <w:tc>
                <w:tcPr>
                  <w:tcW w:w="3940" w:type="dxa"/>
                  <w:tcBorders>
                    <w:top w:val="nil"/>
                    <w:bottom w:val="nil"/>
                  </w:tcBorders>
                </w:tcPr>
                <w:p w14:paraId="26BAB271" w14:textId="73835460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fax 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nil"/>
                  </w:tcBorders>
                </w:tcPr>
                <w:p w14:paraId="635C5777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0773E0" w:rsidRPr="00F84BB0" w14:paraId="2593EDCA" w14:textId="77777777" w:rsidTr="00395337">
              <w:tc>
                <w:tcPr>
                  <w:tcW w:w="3940" w:type="dxa"/>
                  <w:tcBorders>
                    <w:top w:val="nil"/>
                    <w:bottom w:val="single" w:sz="4" w:space="0" w:color="auto"/>
                  </w:tcBorders>
                </w:tcPr>
                <w:p w14:paraId="1DADB1E9" w14:textId="1048CB48" w:rsidR="000773E0" w:rsidRPr="00F84BB0" w:rsidRDefault="000773E0" w:rsidP="000773E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  <w:tab/>
                    <w:t xml:space="preserve">e-mail </w:t>
                  </w:r>
                </w:p>
              </w:tc>
              <w:tc>
                <w:tcPr>
                  <w:tcW w:w="4894" w:type="dxa"/>
                  <w:tcBorders>
                    <w:top w:val="nil"/>
                    <w:bottom w:val="single" w:sz="4" w:space="0" w:color="auto"/>
                  </w:tcBorders>
                </w:tcPr>
                <w:p w14:paraId="2B8EEFD8" w14:textId="77777777" w:rsidR="000773E0" w:rsidRPr="00F84BB0" w:rsidRDefault="000773E0" w:rsidP="000773E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4"/>
                      <w:szCs w:val="14"/>
                      <w:lang w:val="fr-BE"/>
                    </w:rPr>
                  </w:pPr>
                </w:p>
              </w:tc>
            </w:tr>
            <w:tr w:rsidR="00395337" w:rsidRPr="00F84BB0" w14:paraId="4BC6F63C" w14:textId="77777777" w:rsidTr="000D2E83">
              <w:trPr>
                <w:trHeight w:val="673"/>
              </w:trPr>
              <w:tc>
                <w:tcPr>
                  <w:tcW w:w="3940" w:type="dxa"/>
                  <w:tcBorders>
                    <w:top w:val="single" w:sz="4" w:space="0" w:color="auto"/>
                  </w:tcBorders>
                </w:tcPr>
                <w:p w14:paraId="4A7A7765" w14:textId="506646BA" w:rsidR="00395337" w:rsidRPr="00F84BB0" w:rsidRDefault="00395337" w:rsidP="001B7E88">
                  <w:pPr>
                    <w:tabs>
                      <w:tab w:val="left" w:pos="1507"/>
                    </w:tabs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 xml:space="preserve">Coordonnées </w:t>
                  </w:r>
                  <w:r w:rsidR="001B7E88"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>« 24/7 »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</w:tcBorders>
                </w:tcPr>
                <w:p w14:paraId="2DAACCCF" w14:textId="3B58D926" w:rsidR="001B7E88" w:rsidRPr="00F84BB0" w:rsidRDefault="001B7E88" w:rsidP="001B7E88">
                  <w:pPr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 xml:space="preserve">e-mail : </w:t>
                  </w:r>
                </w:p>
                <w:p w14:paraId="57434BFC" w14:textId="768B5C5F" w:rsidR="001B7E88" w:rsidRPr="00F84BB0" w:rsidRDefault="001B7E88" w:rsidP="001B7E88">
                  <w:pPr>
                    <w:jc w:val="both"/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</w:pPr>
                  <w:r w:rsidRPr="00F84BB0">
                    <w:rPr>
                      <w:rFonts w:ascii="Verdana" w:hAnsi="Verdana" w:cs="Arial"/>
                      <w:color w:val="000000" w:themeColor="text1"/>
                      <w:sz w:val="14"/>
                      <w:szCs w:val="14"/>
                      <w:lang w:val="fr-BE"/>
                    </w:rPr>
                    <w:t xml:space="preserve">téléphone : </w:t>
                  </w:r>
                </w:p>
              </w:tc>
            </w:tr>
          </w:tbl>
          <w:p w14:paraId="37161A54" w14:textId="0C7FFD5D" w:rsidR="007007D3" w:rsidRPr="00F84BB0" w:rsidRDefault="007007D3">
            <w:pPr>
              <w:spacing w:line="360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  <w:tr w:rsidR="007007D3" w:rsidRPr="00F84BB0" w14:paraId="4EAB5C89" w14:textId="77777777" w:rsidTr="00F75B1A">
        <w:trPr>
          <w:trHeight w:val="2962"/>
        </w:trPr>
        <w:tc>
          <w:tcPr>
            <w:tcW w:w="9288" w:type="dxa"/>
          </w:tcPr>
          <w:p w14:paraId="2D90BC41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2492DBD0" w14:textId="77777777" w:rsidR="007007D3" w:rsidRPr="00F84BB0" w:rsidRDefault="007007D3" w:rsidP="008250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mallCaps/>
                <w:sz w:val="20"/>
                <w:szCs w:val="20"/>
                <w:u w:val="single"/>
                <w:lang w:val="fr-BE"/>
              </w:rPr>
              <w:t>Motif de la demande</w:t>
            </w:r>
            <w:r w:rsidRPr="00F84BB0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 xml:space="preserve"> :</w:t>
            </w:r>
          </w:p>
          <w:p w14:paraId="31077801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6"/>
                <w:szCs w:val="6"/>
                <w:lang w:val="fr-BE"/>
              </w:rPr>
            </w:pPr>
          </w:p>
          <w:p w14:paraId="0693961C" w14:textId="17E1C0A5" w:rsidR="007007D3" w:rsidRPr="00F84BB0" w:rsidRDefault="007007D3" w:rsidP="008250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nouvelle demande</w:t>
            </w:r>
          </w:p>
          <w:p w14:paraId="66F2582E" w14:textId="77777777" w:rsidR="007007D3" w:rsidRPr="00F84BB0" w:rsidRDefault="007007D3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</w:r>
            <w:r w:rsidR="00AC7E0D" w:rsidRPr="00F84BB0">
              <w:rPr>
                <w:rFonts w:ascii="Verdana" w:hAnsi="Verdana" w:cs="Arial"/>
                <w:sz w:val="14"/>
                <w:szCs w:val="14"/>
                <w:lang w:val="fr-BE"/>
              </w:rPr>
              <w:t>changement</w:t>
            </w:r>
            <w:r w:rsidR="001F3D49"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de la </w:t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dénomination de la firme</w:t>
            </w:r>
          </w:p>
          <w:p w14:paraId="7A2DDCC3" w14:textId="77777777" w:rsidR="007007D3" w:rsidRPr="00F84BB0" w:rsidRDefault="007007D3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changement d'adresse du siège social</w:t>
            </w:r>
          </w:p>
          <w:p w14:paraId="4C7B0EF0" w14:textId="77777777" w:rsidR="007007D3" w:rsidRPr="00F84BB0" w:rsidRDefault="007007D3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changement d'adresse du siège administratif</w:t>
            </w:r>
          </w:p>
          <w:p w14:paraId="27F8EED2" w14:textId="77777777" w:rsidR="00AC7E0D" w:rsidRPr="00F84BB0" w:rsidRDefault="00AC7E0D" w:rsidP="008250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agrément de nouvelles 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installations</w:t>
            </w:r>
          </w:p>
          <w:p w14:paraId="13EEBBC5" w14:textId="77777777" w:rsidR="00AC7E0D" w:rsidRPr="00F84BB0" w:rsidRDefault="00AC7E0D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modification des installations agréées</w:t>
            </w:r>
          </w:p>
          <w:p w14:paraId="48A62100" w14:textId="77777777" w:rsidR="007007D3" w:rsidRPr="00F84BB0" w:rsidRDefault="00AC7E0D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changement d'adresse d'un ou des lieux d'opération</w:t>
            </w:r>
            <w:r w:rsidR="00BB1DA0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placé</w:t>
            </w:r>
            <w:r w:rsidR="00D80D95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(s)</w:t>
            </w:r>
            <w:r w:rsidR="00BB1DA0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sous la responsabilité du demandeur</w:t>
            </w:r>
          </w:p>
          <w:p w14:paraId="284CCBD4" w14:textId="4BDA0AFA" w:rsidR="00BB1DA0" w:rsidRDefault="00BB1DA0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changement d’adresse d’un ou des lieux d’opération placé</w:t>
            </w:r>
            <w:r w:rsidR="00D80D95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(s)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sous la responsabilité d’un sous-traitant (société tier</w:t>
            </w:r>
            <w:r w:rsidR="00E34165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ce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)</w:t>
            </w:r>
          </w:p>
          <w:p w14:paraId="0FF66FBE" w14:textId="66263DE5" w:rsidR="00CD7FB6" w:rsidRPr="00F84BB0" w:rsidRDefault="00CD7FB6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    </w:t>
            </w:r>
            <w:r w:rsidRPr="00CD7FB6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suppression de l’autorisation (</w:t>
            </w:r>
            <w:r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WDA</w:t>
            </w:r>
            <w:r w:rsidRPr="00CD7FB6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)</w:t>
            </w:r>
          </w:p>
          <w:p w14:paraId="25343ACA" w14:textId="77777777" w:rsidR="007007D3" w:rsidRPr="00F84BB0" w:rsidRDefault="007007D3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autres (préciser le(s) motif(s) de la demande de modification de l'autorisation) :</w:t>
            </w:r>
          </w:p>
          <w:p w14:paraId="5FC028C1" w14:textId="77777777" w:rsidR="007007D3" w:rsidRPr="00F84BB0" w:rsidRDefault="007007D3" w:rsidP="008250B0">
            <w:pPr>
              <w:tabs>
                <w:tab w:val="left" w:pos="709"/>
              </w:tabs>
              <w:spacing w:line="276" w:lineRule="auto"/>
              <w:ind w:left="36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………………………………………………………………………………………………………</w:t>
            </w:r>
            <w:r w:rsidR="00C13CC2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………………………………………………………………………………</w:t>
            </w:r>
          </w:p>
          <w:p w14:paraId="69E857FE" w14:textId="77777777" w:rsidR="00C13CC2" w:rsidRPr="00F84BB0" w:rsidRDefault="007007D3" w:rsidP="008250B0">
            <w:pPr>
              <w:tabs>
                <w:tab w:val="left" w:pos="709"/>
                <w:tab w:val="left" w:pos="1080"/>
              </w:tabs>
              <w:spacing w:line="276" w:lineRule="auto"/>
              <w:ind w:left="36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="00C13CC2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118489FC" w14:textId="77777777" w:rsidR="00C13CC2" w:rsidRPr="00F84BB0" w:rsidRDefault="007007D3" w:rsidP="008250B0">
            <w:pPr>
              <w:tabs>
                <w:tab w:val="left" w:pos="709"/>
                <w:tab w:val="left" w:pos="1080"/>
              </w:tabs>
              <w:spacing w:line="276" w:lineRule="auto"/>
              <w:ind w:left="36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</w:r>
            <w:r w:rsidR="00C13CC2" w:rsidRPr="00F84BB0">
              <w:rPr>
                <w:rFonts w:ascii="Verdana" w:hAnsi="Verdana" w:cs="Arial"/>
                <w:sz w:val="14"/>
                <w:szCs w:val="14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4AE52CE" w14:textId="77777777" w:rsidR="007007D3" w:rsidRPr="00F84BB0" w:rsidRDefault="007007D3" w:rsidP="00F75B1A">
            <w:pPr>
              <w:tabs>
                <w:tab w:val="left" w:pos="709"/>
                <w:tab w:val="left" w:pos="1080"/>
              </w:tabs>
              <w:spacing w:line="276" w:lineRule="auto"/>
              <w:ind w:left="360"/>
              <w:jc w:val="both"/>
              <w:rPr>
                <w:rFonts w:ascii="Verdana" w:hAnsi="Verdana" w:cs="Arial"/>
                <w:sz w:val="10"/>
                <w:szCs w:val="10"/>
                <w:lang w:val="fr-BE"/>
              </w:rPr>
            </w:pPr>
          </w:p>
        </w:tc>
      </w:tr>
      <w:tr w:rsidR="007007D3" w:rsidRPr="00CD7FB6" w14:paraId="5802419E" w14:textId="77777777">
        <w:tc>
          <w:tcPr>
            <w:tcW w:w="9288" w:type="dxa"/>
          </w:tcPr>
          <w:p w14:paraId="1F09DA59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580A555B" w14:textId="77777777" w:rsidR="007007D3" w:rsidRPr="00F84BB0" w:rsidRDefault="007007D3" w:rsidP="008250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Médicaments concernés par la demande</w:t>
            </w:r>
            <w:r w:rsidRPr="00F84BB0"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  <w:t xml:space="preserve"> </w:t>
            </w:r>
            <w:r w:rsidRPr="00F84BB0">
              <w:rPr>
                <w:rFonts w:ascii="Verdana" w:hAnsi="Verdana" w:cs="Arial"/>
                <w:b/>
                <w:bCs/>
                <w:sz w:val="20"/>
                <w:lang w:val="fr-BE"/>
              </w:rPr>
              <w:t>:</w:t>
            </w:r>
          </w:p>
          <w:p w14:paraId="1F7979C6" w14:textId="77777777" w:rsidR="007007D3" w:rsidRPr="00F84BB0" w:rsidRDefault="007007D3" w:rsidP="008250B0">
            <w:pPr>
              <w:spacing w:line="276" w:lineRule="auto"/>
              <w:ind w:left="540" w:hanging="360"/>
              <w:jc w:val="both"/>
              <w:rPr>
                <w:rFonts w:ascii="Verdana" w:hAnsi="Verdana" w:cs="Arial"/>
                <w:sz w:val="6"/>
                <w:szCs w:val="6"/>
                <w:lang w:val="fr-BE"/>
              </w:rPr>
            </w:pPr>
          </w:p>
          <w:p w14:paraId="1241621F" w14:textId="77777777" w:rsidR="00620237" w:rsidRPr="00F84BB0" w:rsidRDefault="00CE7B28" w:rsidP="008250B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Arial"/>
                <w:sz w:val="20"/>
                <w:u w:val="single"/>
                <w:lang w:val="fr-BE"/>
              </w:rPr>
            </w:pPr>
            <w:r w:rsidRPr="00F84BB0">
              <w:rPr>
                <w:rFonts w:ascii="Verdana" w:hAnsi="Verdana"/>
                <w:sz w:val="14"/>
                <w:szCs w:val="14"/>
                <w:u w:val="single"/>
                <w:lang w:val="fr-BE"/>
              </w:rPr>
              <w:t xml:space="preserve">Médicaments </w:t>
            </w:r>
            <w:r w:rsidR="00620237" w:rsidRPr="00F84BB0">
              <w:rPr>
                <w:rFonts w:ascii="Verdana" w:hAnsi="Verdana"/>
                <w:sz w:val="14"/>
                <w:szCs w:val="14"/>
                <w:u w:val="single"/>
                <w:lang w:val="fr-BE"/>
              </w:rPr>
              <w:t>avec une autorisation de mise sur le marché dans un/des pays de l’EEE</w:t>
            </w:r>
          </w:p>
          <w:p w14:paraId="715DF3C9" w14:textId="77777777" w:rsidR="00B07528" w:rsidRPr="00F84BB0" w:rsidRDefault="00CE7B28" w:rsidP="008250B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Arial"/>
                <w:sz w:val="20"/>
                <w:u w:val="single"/>
                <w:lang w:val="fr-BE"/>
              </w:rPr>
            </w:pPr>
            <w:r w:rsidRPr="00F84BB0">
              <w:rPr>
                <w:rFonts w:ascii="Verdana" w:hAnsi="Verdana"/>
                <w:sz w:val="14"/>
                <w:szCs w:val="14"/>
                <w:u w:val="single"/>
                <w:lang w:val="fr-BE"/>
              </w:rPr>
              <w:t xml:space="preserve">Médicaments </w:t>
            </w:r>
            <w:r w:rsidR="00B07528" w:rsidRPr="00F84BB0">
              <w:rPr>
                <w:rFonts w:ascii="Verdana" w:hAnsi="Verdana"/>
                <w:sz w:val="14"/>
                <w:szCs w:val="14"/>
                <w:u w:val="single"/>
                <w:lang w:val="fr-BE"/>
              </w:rPr>
              <w:t>sans autorisation de mise sur le marché dans l’EEE et destinés au marché de l’EEE</w:t>
            </w:r>
          </w:p>
          <w:p w14:paraId="3C5E4C86" w14:textId="77777777" w:rsidR="008250B0" w:rsidRPr="00F84BB0" w:rsidRDefault="008250B0" w:rsidP="008250B0">
            <w:pPr>
              <w:spacing w:line="276" w:lineRule="auto"/>
              <w:ind w:left="540"/>
              <w:jc w:val="both"/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/>
                <w:sz w:val="14"/>
                <w:szCs w:val="14"/>
                <w:lang w:val="fr-BE"/>
              </w:rPr>
              <w:t>Préciser si</w:t>
            </w:r>
          </w:p>
          <w:p w14:paraId="08AA76BE" w14:textId="77D7D48B" w:rsidR="008250B0" w:rsidRPr="00F84BB0" w:rsidRDefault="008250B0" w:rsidP="008250B0">
            <w:pPr>
              <w:numPr>
                <w:ilvl w:val="0"/>
                <w:numId w:val="4"/>
              </w:numPr>
              <w:tabs>
                <w:tab w:val="clear" w:pos="540"/>
              </w:tabs>
              <w:spacing w:line="276" w:lineRule="auto"/>
              <w:ind w:left="851" w:hanging="284"/>
              <w:jc w:val="both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 xml:space="preserve">Il s’agit des médicaments destinés aux essais cliniques chez l’homme </w:t>
            </w:r>
          </w:p>
          <w:p w14:paraId="0E9A0422" w14:textId="053B8329" w:rsidR="00B07528" w:rsidRPr="00F84BB0" w:rsidRDefault="008250B0" w:rsidP="004254B7">
            <w:pPr>
              <w:numPr>
                <w:ilvl w:val="0"/>
                <w:numId w:val="4"/>
              </w:numPr>
              <w:tabs>
                <w:tab w:val="clear" w:pos="540"/>
              </w:tabs>
              <w:spacing w:line="276" w:lineRule="auto"/>
              <w:ind w:left="851" w:hanging="284"/>
              <w:jc w:val="both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Il s’agit des médicaments </w:t>
            </w: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 xml:space="preserve">concernés par des programmes </w:t>
            </w:r>
            <w:r w:rsidR="009171E3"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 xml:space="preserve">d’usage compassionnel ou </w:t>
            </w: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>médicaux d’urgence</w:t>
            </w:r>
          </w:p>
          <w:p w14:paraId="459D4D2A" w14:textId="77777777" w:rsidR="00CE7B28" w:rsidRPr="00F84BB0" w:rsidRDefault="00CE7B28" w:rsidP="008250B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fr-BE"/>
              </w:rPr>
              <w:t>Médicaments sans autorisation de mise sur le marché dans l’EEE et destin</w:t>
            </w:r>
            <w:r w:rsidR="008250B0"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fr-BE"/>
              </w:rPr>
              <w:t>é</w:t>
            </w: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fr-BE"/>
              </w:rPr>
              <w:t>s à l’exportation</w:t>
            </w:r>
          </w:p>
          <w:p w14:paraId="3EA622AB" w14:textId="3E25CB6E" w:rsidR="00892665" w:rsidRPr="00F84BB0" w:rsidRDefault="00892665" w:rsidP="008250B0">
            <w:pPr>
              <w:spacing w:line="276" w:lineRule="auto"/>
              <w:ind w:left="56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Préciser</w:t>
            </w:r>
            <w:r w:rsidR="00E06728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, le cas échéant,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si</w:t>
            </w:r>
          </w:p>
          <w:p w14:paraId="62E8DED5" w14:textId="77777777" w:rsidR="008250B0" w:rsidRPr="00F84BB0" w:rsidRDefault="008250B0" w:rsidP="008250B0">
            <w:pPr>
              <w:numPr>
                <w:ilvl w:val="0"/>
                <w:numId w:val="4"/>
              </w:numPr>
              <w:tabs>
                <w:tab w:val="clear" w:pos="540"/>
              </w:tabs>
              <w:spacing w:line="276" w:lineRule="auto"/>
              <w:ind w:left="851" w:hanging="284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Les médicaments exportés </w:t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sont conservés dans un entrepôt placé sous l’autorité des douanes</w:t>
            </w:r>
          </w:p>
          <w:p w14:paraId="1AB97676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  <w:tr w:rsidR="007007D3" w:rsidRPr="00CD7FB6" w14:paraId="0E5A1C4A" w14:textId="77777777">
        <w:tc>
          <w:tcPr>
            <w:tcW w:w="9288" w:type="dxa"/>
          </w:tcPr>
          <w:p w14:paraId="699C1F71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  <w:p w14:paraId="256F121C" w14:textId="77777777" w:rsidR="007007D3" w:rsidRPr="00F84BB0" w:rsidRDefault="007007D3" w:rsidP="008250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Activités concernées par la demande</w:t>
            </w:r>
            <w:r w:rsidRPr="00F84BB0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311690C4" w14:textId="77777777" w:rsidR="00CE7B28" w:rsidRPr="00F84BB0" w:rsidRDefault="00CE7B28" w:rsidP="008250B0">
            <w:pPr>
              <w:spacing w:line="276" w:lineRule="auto"/>
              <w:jc w:val="center"/>
              <w:rPr>
                <w:rFonts w:ascii="Verdana" w:hAnsi="Verdana" w:cs="Arial"/>
                <w:bCs/>
                <w:sz w:val="6"/>
                <w:szCs w:val="6"/>
                <w:lang w:val="fr-BE"/>
              </w:rPr>
            </w:pPr>
          </w:p>
          <w:p w14:paraId="6FF6F4A1" w14:textId="6ADB2EA5" w:rsidR="00F9351B" w:rsidRPr="00F9351B" w:rsidRDefault="00CE7B28" w:rsidP="00F9351B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/>
                <w:sz w:val="14"/>
                <w:szCs w:val="14"/>
                <w:u w:val="single"/>
                <w:lang w:val="en-US"/>
              </w:rPr>
              <w:t>Acquisition</w:t>
            </w:r>
          </w:p>
          <w:p w14:paraId="5282BE55" w14:textId="03A1C45E" w:rsidR="007007D3" w:rsidRPr="00F84BB0" w:rsidRDefault="00CE7B28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  <w:t>Stockage</w:t>
            </w:r>
          </w:p>
          <w:p w14:paraId="7CCC93B9" w14:textId="77777777" w:rsidR="007A77B7" w:rsidRPr="00F84BB0" w:rsidRDefault="007A77B7" w:rsidP="008250B0">
            <w:pPr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Le cas échéant, préciser :</w:t>
            </w:r>
          </w:p>
          <w:p w14:paraId="4F4C2009" w14:textId="77777777" w:rsidR="005C142A" w:rsidRPr="00F84BB0" w:rsidRDefault="005C142A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851" w:hanging="284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Les (ou une partie des) médicaments </w:t>
            </w:r>
            <w:r w:rsidR="00D2023F" w:rsidRPr="00F84BB0">
              <w:rPr>
                <w:rFonts w:ascii="Verdana" w:hAnsi="Verdana" w:cs="Arial"/>
                <w:sz w:val="14"/>
                <w:szCs w:val="14"/>
                <w:lang w:val="fr-BE"/>
              </w:rPr>
              <w:t>sont stock</w:t>
            </w:r>
            <w:r w:rsidR="007A77B7" w:rsidRPr="00F84BB0">
              <w:rPr>
                <w:rFonts w:ascii="Verdana" w:hAnsi="Verdana" w:cs="Arial"/>
                <w:sz w:val="14"/>
                <w:szCs w:val="14"/>
                <w:lang w:val="fr-BE"/>
              </w:rPr>
              <w:t>és</w:t>
            </w:r>
            <w:r w:rsidR="00D2023F"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pour d’autres firmes titulaires d’une autorisation</w:t>
            </w:r>
          </w:p>
          <w:p w14:paraId="4A96286B" w14:textId="77777777" w:rsidR="00CE7B28" w:rsidRPr="00F84BB0" w:rsidRDefault="00CE7B28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  <w:t>Approvisionnement</w:t>
            </w:r>
            <w:r w:rsidR="00E062D4"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(distribution de médicaments à destination de l’EEE)</w:t>
            </w:r>
          </w:p>
          <w:p w14:paraId="7D996EFA" w14:textId="77777777" w:rsidR="007A77B7" w:rsidRPr="00F84BB0" w:rsidRDefault="007A77B7" w:rsidP="008250B0">
            <w:pPr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Le cas échéant, préciser :</w:t>
            </w:r>
          </w:p>
          <w:p w14:paraId="0243726C" w14:textId="77777777" w:rsidR="007A77B7" w:rsidRPr="00F84BB0" w:rsidRDefault="007A77B7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851" w:hanging="284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Grossiste-répartiteur</w:t>
            </w:r>
            <w:r w:rsidR="00E062D4"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(article 100 de l’Arrêté Royal du 14 décembre 2006)</w:t>
            </w:r>
          </w:p>
          <w:p w14:paraId="7089479D" w14:textId="77777777" w:rsidR="007007D3" w:rsidRPr="00F84BB0" w:rsidRDefault="00CE7B28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u w:val="single"/>
                <w:lang w:val="fr-BE"/>
              </w:rPr>
              <w:t>Exportation</w:t>
            </w:r>
            <w:r w:rsidR="00E062D4"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(distribution de médicaments à destination de pays tiers)</w:t>
            </w:r>
          </w:p>
          <w:p w14:paraId="5D8D3C96" w14:textId="77777777" w:rsidR="007007D3" w:rsidRPr="00F84BB0" w:rsidRDefault="007007D3" w:rsidP="008250B0">
            <w:pPr>
              <w:spacing w:line="276" w:lineRule="auto"/>
              <w:jc w:val="both"/>
              <w:rPr>
                <w:rFonts w:ascii="Verdana" w:hAnsi="Verdana" w:cs="Arial"/>
                <w:sz w:val="10"/>
                <w:lang w:val="fr-BE"/>
              </w:rPr>
            </w:pPr>
          </w:p>
        </w:tc>
      </w:tr>
      <w:tr w:rsidR="00CB5A45" w:rsidRPr="00CD7FB6" w14:paraId="761CE7FE" w14:textId="77777777" w:rsidTr="00CB5A45">
        <w:tc>
          <w:tcPr>
            <w:tcW w:w="9288" w:type="dxa"/>
          </w:tcPr>
          <w:p w14:paraId="31FBF589" w14:textId="77777777" w:rsidR="00AC7E0D" w:rsidRPr="00F84BB0" w:rsidRDefault="00AC7E0D" w:rsidP="008250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mallCaps/>
                <w:sz w:val="10"/>
                <w:szCs w:val="10"/>
                <w:u w:val="single"/>
                <w:lang w:val="fr-BE"/>
              </w:rPr>
            </w:pPr>
          </w:p>
          <w:p w14:paraId="2A075A85" w14:textId="77777777" w:rsidR="00CB5A45" w:rsidRPr="00F84BB0" w:rsidRDefault="00CB5A45" w:rsidP="008250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Caractéristiques spécifiques des médicaments concernés par la demande</w:t>
            </w:r>
            <w:r w:rsidRPr="00F84BB0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14:paraId="77285A4F" w14:textId="77777777" w:rsidR="00CB5A45" w:rsidRPr="00F84BB0" w:rsidRDefault="00CB5A45" w:rsidP="008250B0">
            <w:pPr>
              <w:spacing w:line="276" w:lineRule="auto"/>
              <w:jc w:val="center"/>
              <w:rPr>
                <w:rFonts w:ascii="Verdana" w:hAnsi="Verdana" w:cs="Arial"/>
                <w:bCs/>
                <w:sz w:val="6"/>
                <w:szCs w:val="6"/>
                <w:lang w:val="fr-BE"/>
              </w:rPr>
            </w:pPr>
          </w:p>
          <w:p w14:paraId="621D792A" w14:textId="6AF0660A" w:rsidR="00E062D4" w:rsidRPr="00F84BB0" w:rsidRDefault="00E062D4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Médicaments à usage humain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</w:t>
            </w:r>
            <w:r w:rsidR="00AA0077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(*) </w:t>
            </w:r>
          </w:p>
          <w:p w14:paraId="1FBE32D3" w14:textId="23879076" w:rsidR="00E062D4" w:rsidRPr="00F84BB0" w:rsidRDefault="00E062D4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Médicaments à usage vétérinaire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</w:t>
            </w:r>
            <w:r w:rsidR="00AA0077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(*)</w:t>
            </w:r>
          </w:p>
          <w:p w14:paraId="7F6E3BF9" w14:textId="7BF20B04" w:rsidR="00D93EB2" w:rsidRPr="00F84BB0" w:rsidRDefault="00D93EB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Médicaments destinés aux essais cliniques chez l’homme</w:t>
            </w:r>
          </w:p>
          <w:p w14:paraId="5EB09813" w14:textId="77777777" w:rsidR="00CB5A45" w:rsidRPr="00F84BB0" w:rsidRDefault="00A516C8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en-US"/>
              </w:rPr>
              <w:t>Médicaments stupéfiants ou psychotropes</w:t>
            </w:r>
          </w:p>
          <w:p w14:paraId="37C6FF6C" w14:textId="77777777" w:rsidR="00CB5A45" w:rsidRPr="00F84BB0" w:rsidRDefault="00C13CC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Médicaments dérivés du sang</w:t>
            </w:r>
          </w:p>
          <w:p w14:paraId="6841A900" w14:textId="77777777" w:rsidR="00CB5A45" w:rsidRPr="00F84BB0" w:rsidRDefault="00C13CC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Médicaments immunologiques</w:t>
            </w:r>
          </w:p>
          <w:p w14:paraId="39FD4BE1" w14:textId="77777777" w:rsidR="00CB5A45" w:rsidRPr="00F84BB0" w:rsidRDefault="00C13CC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fr-BE"/>
              </w:rPr>
              <w:t>Produits radiopharmaceutiques</w:t>
            </w: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 xml:space="preserve"> (incluant les kits de radionucléides)</w:t>
            </w:r>
          </w:p>
          <w:p w14:paraId="4554B946" w14:textId="77777777" w:rsidR="00C13CC2" w:rsidRPr="00F84BB0" w:rsidRDefault="00C13CC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  <w:lang w:val="fr-BE"/>
              </w:rPr>
              <w:t>Gaz médicaux</w:t>
            </w:r>
          </w:p>
          <w:p w14:paraId="5E5497A8" w14:textId="77777777" w:rsidR="00C13CC2" w:rsidRPr="00F84BB0" w:rsidRDefault="00C13CC2" w:rsidP="008250B0">
            <w:pPr>
              <w:numPr>
                <w:ilvl w:val="1"/>
                <w:numId w:val="4"/>
              </w:numPr>
              <w:tabs>
                <w:tab w:val="clear" w:pos="1260"/>
              </w:tabs>
              <w:spacing w:line="276" w:lineRule="auto"/>
              <w:ind w:left="54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u w:val="single"/>
                <w:lang w:val="fr-BE"/>
              </w:rPr>
              <w:t>Produits de la chaîne du froid</w:t>
            </w:r>
            <w:r w:rsidRPr="00F84BB0">
              <w:rPr>
                <w:rFonts w:ascii="Verdana" w:hAnsi="Verdana"/>
                <w:color w:val="000000" w:themeColor="text1"/>
                <w:sz w:val="14"/>
                <w:szCs w:val="14"/>
                <w:lang w:val="fr-BE"/>
              </w:rPr>
              <w:t xml:space="preserve"> (nécessitant des conditions de stockage à basse température)</w:t>
            </w:r>
          </w:p>
          <w:p w14:paraId="6E4AF114" w14:textId="77777777" w:rsidR="00845B2C" w:rsidRPr="00F84BB0" w:rsidRDefault="00845B2C" w:rsidP="008250B0">
            <w:pPr>
              <w:spacing w:line="276" w:lineRule="auto"/>
              <w:ind w:left="1276" w:hanging="709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Préciser 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 xml:space="preserve"> congélateur (température de conservation : ………… °C)</w:t>
            </w:r>
          </w:p>
          <w:p w14:paraId="09987FD9" w14:textId="675CD406" w:rsidR="00845B2C" w:rsidRPr="00F84BB0" w:rsidRDefault="00845B2C" w:rsidP="00911FCD">
            <w:pPr>
              <w:spacing w:line="276" w:lineRule="auto"/>
              <w:ind w:left="1276" w:hanging="709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 xml:space="preserve"> 2°C – 8°C</w:t>
            </w:r>
          </w:p>
          <w:p w14:paraId="3A6D55FD" w14:textId="77777777" w:rsidR="00845B2C" w:rsidRPr="00F84BB0" w:rsidRDefault="00845B2C" w:rsidP="008250B0">
            <w:pPr>
              <w:spacing w:line="276" w:lineRule="auto"/>
              <w:ind w:left="1276" w:hanging="709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mallCaps/>
                <w:color w:val="000000" w:themeColor="text1"/>
                <w:sz w:val="14"/>
                <w:szCs w:val="14"/>
                <w:lang w:val="fr-BE"/>
              </w:rPr>
              <w:tab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 xml:space="preserve"> autres (à préciser : ……………………………………………………)</w:t>
            </w:r>
          </w:p>
          <w:p w14:paraId="59D2180C" w14:textId="57C6189D" w:rsidR="00E06728" w:rsidRPr="00F84BB0" w:rsidRDefault="00E06728" w:rsidP="00E06728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</w:rPr>
            </w:pPr>
            <w:r w:rsidRPr="00F84BB0">
              <w:rPr>
                <w:rFonts w:ascii="Verdana" w:hAnsi="Verdana"/>
                <w:color w:val="000000" w:themeColor="text1"/>
                <w:sz w:val="14"/>
                <w:szCs w:val="14"/>
              </w:rPr>
              <w:t>Les (ou une partie des) médicaments font l’objet d’une importation/distribution parallèle (Arrêté Royal du 19 avril 2001</w:t>
            </w:r>
            <w:r w:rsidRPr="00F84BB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relatif à l'importation parallèle des médicaments à usage humain et à la distribution parallèle des médicaments à usage humain et à usage vétérinaire)</w:t>
            </w:r>
          </w:p>
          <w:p w14:paraId="34F5EEAC" w14:textId="0315A81E" w:rsidR="00E06728" w:rsidRPr="00F84BB0" w:rsidRDefault="00E06728" w:rsidP="00E06728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u w:val="singl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Stockage d’échantillons médicaux uniquement</w:t>
            </w:r>
          </w:p>
          <w:p w14:paraId="7F0A0BB2" w14:textId="0DE6C20E" w:rsidR="00D93EB2" w:rsidRPr="00F84BB0" w:rsidRDefault="00D93EB2" w:rsidP="00E06728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Stockage d’échantillons de référence</w:t>
            </w:r>
          </w:p>
          <w:p w14:paraId="0F88A08E" w14:textId="75589E3F" w:rsidR="00AC7E0D" w:rsidRPr="00F84BB0" w:rsidRDefault="00D93EB2" w:rsidP="007C5E17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</w:rPr>
              <w:t>Stockage d’intermédiaires de fabrication (produits semi-finis)</w:t>
            </w:r>
          </w:p>
          <w:p w14:paraId="75987DBE" w14:textId="792063E6" w:rsidR="00CB5A45" w:rsidRPr="00F84BB0" w:rsidRDefault="007C5E17" w:rsidP="00F84BB0">
            <w:pPr>
              <w:spacing w:line="276" w:lineRule="auto"/>
              <w:ind w:left="313" w:hanging="284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(*)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L</w:t>
            </w:r>
            <w:r w:rsidR="00AA0077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es autorisations relatives à la distribution des médicaments sont différentes selon qu’il s’agisse d’une autorisa</w:t>
            </w:r>
            <w:r w:rsidR="00981C5A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tion relative à la distribution</w:t>
            </w:r>
            <w:r w:rsidR="00AA0077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des médicaments à usage humain ou de médicaments à usage vétérinaire. Cela signifie que si les deux catégories de médicaments sont concernées</w:t>
            </w:r>
            <w:r w:rsidR="00D80D95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, deux autorisations de distributio</w:t>
            </w:r>
            <w:r w:rsidR="00981C5A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n sont donc concern</w:t>
            </w:r>
            <w:r w:rsidR="00F55825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ées et pourront être délivrées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.</w:t>
            </w:r>
          </w:p>
        </w:tc>
      </w:tr>
    </w:tbl>
    <w:p w14:paraId="4DFCF2C9" w14:textId="6F3EDF4A" w:rsidR="007007D3" w:rsidRPr="00F84BB0" w:rsidRDefault="007007D3">
      <w:pPr>
        <w:spacing w:line="360" w:lineRule="auto"/>
        <w:jc w:val="both"/>
        <w:rPr>
          <w:rFonts w:ascii="Verdana" w:hAnsi="Verdana" w:cs="Arial"/>
          <w:sz w:val="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F84BB0" w14:paraId="1F82F563" w14:textId="77777777" w:rsidTr="00F03234">
        <w:trPr>
          <w:trHeight w:val="1119"/>
        </w:trPr>
        <w:tc>
          <w:tcPr>
            <w:tcW w:w="9288" w:type="dxa"/>
          </w:tcPr>
          <w:p w14:paraId="7BFAD811" w14:textId="77777777" w:rsidR="00995B16" w:rsidRPr="00F84BB0" w:rsidRDefault="00995B16">
            <w:pPr>
              <w:ind w:left="1259" w:hanging="1259"/>
              <w:jc w:val="both"/>
              <w:rPr>
                <w:rFonts w:ascii="Verdana" w:hAnsi="Verdana" w:cs="Arial"/>
                <w:smallCaps/>
                <w:sz w:val="10"/>
                <w:szCs w:val="10"/>
                <w:lang w:val="fr-BE"/>
              </w:rPr>
            </w:pPr>
          </w:p>
          <w:p w14:paraId="613FF637" w14:textId="0686A186" w:rsidR="007007D3" w:rsidRPr="00F84BB0" w:rsidRDefault="00995B16" w:rsidP="00892665">
            <w:pPr>
              <w:ind w:left="1259" w:hanging="1259"/>
              <w:jc w:val="center"/>
              <w:rPr>
                <w:rFonts w:ascii="Verdana" w:hAnsi="Verdana" w:cs="Arial"/>
                <w:b/>
                <w:smallCaps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smallCaps/>
                <w:sz w:val="20"/>
                <w:u w:val="single"/>
                <w:lang w:val="fr-BE"/>
              </w:rPr>
              <w:t>documents à annexer</w:t>
            </w:r>
            <w:r w:rsidR="008250B0" w:rsidRPr="00F84BB0">
              <w:rPr>
                <w:rFonts w:ascii="Verdana" w:hAnsi="Verdana" w:cs="Arial"/>
                <w:b/>
                <w:smallCaps/>
                <w:sz w:val="20"/>
                <w:lang w:val="fr-BE"/>
              </w:rPr>
              <w:t> :</w:t>
            </w:r>
          </w:p>
          <w:p w14:paraId="6DD58780" w14:textId="77777777" w:rsidR="00F03234" w:rsidRPr="00F84BB0" w:rsidRDefault="00F03234" w:rsidP="00892665">
            <w:pPr>
              <w:ind w:left="1259" w:hanging="1259"/>
              <w:jc w:val="center"/>
              <w:rPr>
                <w:rFonts w:ascii="Verdana" w:hAnsi="Verdana" w:cs="Arial"/>
                <w:b/>
                <w:smallCaps/>
                <w:sz w:val="16"/>
                <w:szCs w:val="16"/>
                <w:lang w:val="fr-BE"/>
              </w:rPr>
            </w:pPr>
          </w:p>
          <w:p w14:paraId="33BC2C71" w14:textId="77777777" w:rsidR="00781982" w:rsidRPr="00F84BB0" w:rsidRDefault="00F03234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</w:r>
            <w:r w:rsidR="00781982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copie des statuts officiels tels que publiés au Moniteur belge </w:t>
            </w:r>
          </w:p>
          <w:p w14:paraId="3DDA484C" w14:textId="2E9002C6" w:rsidR="00F03234" w:rsidRDefault="00781982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="00F03234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plan détaillé du bâtiment avec indication de tous les locaux et zones</w:t>
            </w:r>
          </w:p>
          <w:p w14:paraId="1A252BF1" w14:textId="1EC20C4A" w:rsidR="006C1A4D" w:rsidRPr="00691659" w:rsidRDefault="006C1A4D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691659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691659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="00E85982" w:rsidRPr="00691659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liste des procédures relatives aux obligations des distributeurs</w:t>
            </w:r>
            <w:r w:rsidR="002F5907" w:rsidRPr="00691659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 en gros</w:t>
            </w:r>
          </w:p>
          <w:p w14:paraId="155E3BA4" w14:textId="721F2769" w:rsidR="00821AA9" w:rsidRPr="00691659" w:rsidRDefault="00821AA9" w:rsidP="00821AA9">
            <w:pPr>
              <w:numPr>
                <w:ilvl w:val="0"/>
                <w:numId w:val="4"/>
              </w:numPr>
              <w:tabs>
                <w:tab w:val="clear" w:pos="540"/>
              </w:tabs>
              <w:ind w:left="357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691659">
              <w:rPr>
                <w:rFonts w:ascii="Verdana" w:hAnsi="Verdana" w:cs="Arial"/>
                <w:sz w:val="14"/>
                <w:szCs w:val="14"/>
                <w:lang w:val="fr-BE"/>
              </w:rPr>
              <w:t xml:space="preserve">déclaration attestant que le demandeur remplit les obligations énoncées à l’article 101 du règlement (UE) 2019/6 relatif aux médicaments vétérinaires </w:t>
            </w:r>
          </w:p>
          <w:p w14:paraId="5ACF75AA" w14:textId="61AA69F5" w:rsidR="00602943" w:rsidRPr="00F84BB0" w:rsidRDefault="00F75B1A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</w:r>
            <w:r w:rsidR="00602943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note explicative du projet</w:t>
            </w:r>
          </w:p>
          <w:p w14:paraId="7A1A8EBE" w14:textId="4C1E82B0" w:rsidR="00F75B1A" w:rsidRPr="00F84BB0" w:rsidRDefault="00602943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="00911FCD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c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hange control document</w:t>
            </w:r>
          </w:p>
          <w:p w14:paraId="67E2FCF1" w14:textId="7597C0C2" w:rsidR="00400424" w:rsidRPr="00F84BB0" w:rsidRDefault="00400424" w:rsidP="00911FCD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 xml:space="preserve">le cas échéant, calendrier des </w:t>
            </w:r>
            <w:r w:rsidR="00781982"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travaux</w:t>
            </w:r>
          </w:p>
          <w:p w14:paraId="0A0E9560" w14:textId="583E1B4E" w:rsidR="00781982" w:rsidRPr="00F84BB0" w:rsidRDefault="00781982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liste des médicaments (ou catégories de médicaments) concernés</w:t>
            </w:r>
          </w:p>
          <w:p w14:paraId="6C8545F6" w14:textId="00962623" w:rsidR="00F03234" w:rsidRPr="00F84BB0" w:rsidRDefault="00F03234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contrat avec la personne responsable </w:t>
            </w:r>
            <w:r w:rsidR="009D4219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de la distribution</w:t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>, avec son horaire</w:t>
            </w:r>
          </w:p>
          <w:p w14:paraId="4FD9D026" w14:textId="4E9E31B6" w:rsidR="00F03234" w:rsidRPr="00F84BB0" w:rsidRDefault="00F03234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 xml:space="preserve">organigramme </w:t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>fonctionnel</w:t>
            </w:r>
          </w:p>
          <w:p w14:paraId="72131D4A" w14:textId="44086517" w:rsidR="00F03234" w:rsidRPr="00F84BB0" w:rsidRDefault="00F03234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lastRenderedPageBreak/>
              <w:t>si stockage de médicaments pour des tiers : contrat avec le donneur d’ordre</w:t>
            </w:r>
          </w:p>
          <w:p w14:paraId="55662C05" w14:textId="0216A65A" w:rsidR="00F03234" w:rsidRPr="00F84BB0" w:rsidRDefault="00F03234" w:rsidP="00911FCD">
            <w:pPr>
              <w:ind w:left="360" w:hanging="357"/>
              <w:jc w:val="both"/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</w:r>
            <w:r w:rsidRPr="00F84BB0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>le cas échéant, autorisation de distribution délivrée par les autorités du(des) pays membre(s) de l'EEE où s'effectue le stockage</w:t>
            </w:r>
          </w:p>
          <w:p w14:paraId="4BB39249" w14:textId="3A1096B4" w:rsidR="00F03234" w:rsidRPr="00F84BB0" w:rsidRDefault="00F03234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>procès-verbal de la dernière assemblée générale de la société</w:t>
            </w:r>
          </w:p>
          <w:p w14:paraId="4DE23940" w14:textId="77777777" w:rsidR="00F03234" w:rsidRPr="00F84BB0" w:rsidRDefault="00F03234" w:rsidP="00F03234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  <w:p w14:paraId="7ABB1EBE" w14:textId="77777777" w:rsidR="00F03234" w:rsidRPr="00F84BB0" w:rsidRDefault="00F03234" w:rsidP="00F03234">
            <w:pPr>
              <w:spacing w:line="360" w:lineRule="auto"/>
              <w:jc w:val="both"/>
              <w:rPr>
                <w:rFonts w:ascii="Verdana" w:hAnsi="Verdana" w:cs="Arial"/>
                <w:sz w:val="2"/>
                <w:lang w:val="fr-BE"/>
              </w:rPr>
            </w:pPr>
          </w:p>
          <w:p w14:paraId="77975EB3" w14:textId="77777777" w:rsidR="00F03234" w:rsidRPr="00F84BB0" w:rsidRDefault="00F03234" w:rsidP="00F03234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b/>
                <w:bCs/>
                <w:sz w:val="14"/>
                <w:szCs w:val="14"/>
                <w:u w:val="single"/>
                <w:lang w:val="fr-BE"/>
              </w:rPr>
              <w:t>Remarque</w:t>
            </w:r>
            <w:r w:rsidRPr="00F84BB0">
              <w:rPr>
                <w:rFonts w:ascii="Verdana" w:hAnsi="Verdana" w:cs="Arial"/>
                <w:b/>
                <w:bCs/>
                <w:sz w:val="14"/>
                <w:szCs w:val="14"/>
                <w:lang w:val="fr-BE"/>
              </w:rPr>
              <w:t xml:space="preserve"> :</w:t>
            </w:r>
          </w:p>
          <w:p w14:paraId="0518E6A7" w14:textId="77777777" w:rsidR="00F03234" w:rsidRPr="00F84BB0" w:rsidRDefault="00F03234" w:rsidP="00F03234">
            <w:pPr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</w:p>
          <w:p w14:paraId="27553E41" w14:textId="0662010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Si certains documents mentionnés ci-dessus n'ont pas été annexés à la demande d’autorisation introduite auprès de </w:t>
            </w:r>
            <w:r w:rsidR="00F55825" w:rsidRPr="00F84BB0">
              <w:rPr>
                <w:rFonts w:ascii="Verdana" w:hAnsi="Verdana" w:cs="Arial"/>
                <w:sz w:val="14"/>
                <w:szCs w:val="14"/>
                <w:lang w:val="fr-BE"/>
              </w:rPr>
              <w:t>l’AFMPS</w:t>
            </w: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 xml:space="preserve"> parce qu'ils n'ont pas subi de modifications depuis la précédente demande et restent d'application, préciser les documents concernés :</w:t>
            </w:r>
          </w:p>
          <w:p w14:paraId="0C421630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5E59E95B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3A5A318F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312C0B33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01B66B9D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4E4B0F78" w14:textId="77777777" w:rsidR="00F03234" w:rsidRPr="00F84BB0" w:rsidRDefault="00F03234" w:rsidP="00F03234">
            <w:pPr>
              <w:tabs>
                <w:tab w:val="left" w:pos="1260"/>
              </w:tabs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sz w:val="14"/>
                <w:szCs w:val="14"/>
                <w:lang w:val="fr-BE"/>
              </w:rPr>
              <w:tab/>
              <w:t>- ……………………………………………………………………………………………………</w:t>
            </w:r>
          </w:p>
          <w:p w14:paraId="309D5998" w14:textId="77777777" w:rsidR="007007D3" w:rsidRPr="00F84BB0" w:rsidRDefault="007007D3" w:rsidP="00F03234">
            <w:pPr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02943" w:rsidRPr="00CD7FB6" w14:paraId="363422BE" w14:textId="77777777" w:rsidTr="00F03234">
        <w:trPr>
          <w:trHeight w:val="1119"/>
        </w:trPr>
        <w:tc>
          <w:tcPr>
            <w:tcW w:w="9288" w:type="dxa"/>
          </w:tcPr>
          <w:p w14:paraId="75767C25" w14:textId="77777777" w:rsidR="00602943" w:rsidRPr="00F84BB0" w:rsidRDefault="00602943">
            <w:pPr>
              <w:ind w:left="1259" w:hanging="1259"/>
              <w:jc w:val="both"/>
              <w:rPr>
                <w:rFonts w:ascii="Verdana" w:hAnsi="Verdana" w:cs="Arial"/>
                <w:smallCaps/>
                <w:sz w:val="10"/>
                <w:szCs w:val="10"/>
                <w:lang w:val="fr-BE"/>
              </w:rPr>
            </w:pPr>
          </w:p>
          <w:p w14:paraId="5D8591CC" w14:textId="28570AD3" w:rsidR="00C25729" w:rsidRPr="00F84BB0" w:rsidRDefault="00C25729" w:rsidP="00C25729">
            <w:pPr>
              <w:ind w:left="1259" w:hanging="1259"/>
              <w:jc w:val="center"/>
              <w:rPr>
                <w:rFonts w:ascii="Verdana" w:hAnsi="Verdana" w:cs="Arial"/>
                <w:b/>
                <w:smallCaps/>
                <w:color w:val="000000" w:themeColor="text1"/>
                <w:sz w:val="20"/>
                <w:lang w:val="fr-BE"/>
              </w:rPr>
            </w:pPr>
            <w:r w:rsidRPr="00F84BB0">
              <w:rPr>
                <w:rFonts w:ascii="Verdana" w:hAnsi="Verdana" w:cs="Arial"/>
                <w:b/>
                <w:smallCaps/>
                <w:sz w:val="20"/>
                <w:u w:val="single"/>
                <w:lang w:val="fr-BE"/>
              </w:rPr>
              <w:t xml:space="preserve">documents </w:t>
            </w:r>
            <w:r w:rsidRPr="00F84BB0">
              <w:rPr>
                <w:rFonts w:ascii="Verdana" w:hAnsi="Verdana" w:cs="Arial"/>
                <w:b/>
                <w:smallCaps/>
                <w:color w:val="000000" w:themeColor="text1"/>
                <w:sz w:val="20"/>
                <w:u w:val="single"/>
                <w:lang w:val="fr-BE"/>
              </w:rPr>
              <w:t>facultatifs</w:t>
            </w:r>
            <w:r w:rsidRPr="00F84BB0">
              <w:rPr>
                <w:rFonts w:ascii="Verdana" w:hAnsi="Verdana" w:cs="Arial"/>
                <w:b/>
                <w:smallCaps/>
                <w:color w:val="000000" w:themeColor="text1"/>
                <w:sz w:val="20"/>
                <w:lang w:val="fr-BE"/>
              </w:rPr>
              <w:t> :</w:t>
            </w:r>
          </w:p>
          <w:p w14:paraId="407BF228" w14:textId="77777777" w:rsidR="00C25729" w:rsidRPr="00F84BB0" w:rsidRDefault="00C25729" w:rsidP="00C25729">
            <w:pPr>
              <w:ind w:left="1259" w:hanging="1259"/>
              <w:jc w:val="center"/>
              <w:rPr>
                <w:rFonts w:ascii="Verdana" w:hAnsi="Verdana" w:cs="Arial"/>
                <w:b/>
                <w:smallCaps/>
                <w:color w:val="000000" w:themeColor="text1"/>
                <w:sz w:val="16"/>
                <w:szCs w:val="16"/>
                <w:lang w:val="fr-BE"/>
              </w:rPr>
            </w:pPr>
          </w:p>
          <w:p w14:paraId="4431AB0D" w14:textId="77777777" w:rsidR="00C25729" w:rsidRPr="00F84BB0" w:rsidRDefault="00C25729" w:rsidP="00C25729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liste des équipements utilisés dans le cadre des activités à exercer</w:t>
            </w:r>
          </w:p>
          <w:p w14:paraId="3A358104" w14:textId="331D6F0E" w:rsidR="00911FCD" w:rsidRPr="00F84BB0" w:rsidRDefault="00911FCD" w:rsidP="00911FCD">
            <w:pPr>
              <w:ind w:left="360" w:hanging="357"/>
              <w:jc w:val="both"/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sym w:font="Wingdings" w:char="F072"/>
            </w:r>
            <w:r w:rsidRPr="00F84BB0"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  <w:tab/>
              <w:t>si distribution en gros de médicaments avec obligation de service public</w:t>
            </w:r>
            <w:r w:rsidR="00FB0C04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 xml:space="preserve"> (grossiste-répartiteur</w:t>
            </w:r>
            <w:r w:rsidR="00691659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 xml:space="preserve"> pour les médicaments à usage humain</w:t>
            </w:r>
            <w:r w:rsidR="00FB0C04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>)</w:t>
            </w:r>
            <w:r w:rsidRPr="00F84BB0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>: description de la région qui sera desservie</w:t>
            </w:r>
          </w:p>
          <w:p w14:paraId="485BBBF3" w14:textId="77777777" w:rsidR="00911FCD" w:rsidRPr="00F84BB0" w:rsidRDefault="00911FCD" w:rsidP="00911FCD">
            <w:pPr>
              <w:numPr>
                <w:ilvl w:val="0"/>
                <w:numId w:val="4"/>
              </w:numPr>
              <w:tabs>
                <w:tab w:val="clear" w:pos="540"/>
              </w:tabs>
              <w:ind w:left="360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84BB0">
              <w:rPr>
                <w:rFonts w:ascii="Verdana" w:hAnsi="Verdana" w:cs="Arial"/>
                <w:color w:val="000000"/>
                <w:sz w:val="14"/>
                <w:szCs w:val="14"/>
                <w:lang w:val="fr-BE"/>
              </w:rPr>
              <w:t>autres documents éventuels (à préciser : ………………………………………………………………………………)</w:t>
            </w:r>
          </w:p>
          <w:p w14:paraId="23EFFA22" w14:textId="77777777" w:rsidR="00911FCD" w:rsidRPr="00F84BB0" w:rsidRDefault="00911FCD" w:rsidP="00911FCD">
            <w:pPr>
              <w:ind w:left="360" w:hanging="357"/>
              <w:jc w:val="both"/>
              <w:rPr>
                <w:rFonts w:ascii="Verdana" w:hAnsi="Verdana" w:cs="Arial"/>
                <w:sz w:val="14"/>
                <w:szCs w:val="14"/>
                <w:lang w:val="fr-BE"/>
              </w:rPr>
            </w:pPr>
          </w:p>
          <w:p w14:paraId="2DB2AA21" w14:textId="77777777" w:rsidR="00911FCD" w:rsidRPr="00F84BB0" w:rsidRDefault="00911FCD" w:rsidP="00C25729">
            <w:pPr>
              <w:ind w:left="360" w:hanging="357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  <w:lang w:val="fr-BE"/>
              </w:rPr>
            </w:pPr>
          </w:p>
          <w:p w14:paraId="35B32F8E" w14:textId="77777777" w:rsidR="00C25729" w:rsidRPr="00F84BB0" w:rsidRDefault="00C25729">
            <w:pPr>
              <w:ind w:left="1259" w:hanging="1259"/>
              <w:jc w:val="both"/>
              <w:rPr>
                <w:rFonts w:ascii="Verdana" w:hAnsi="Verdana" w:cs="Arial"/>
                <w:smallCaps/>
                <w:sz w:val="10"/>
                <w:szCs w:val="10"/>
                <w:lang w:val="fr-BE"/>
              </w:rPr>
            </w:pPr>
          </w:p>
        </w:tc>
      </w:tr>
    </w:tbl>
    <w:p w14:paraId="7E0C9048" w14:textId="77777777" w:rsidR="007007D3" w:rsidRPr="00F84BB0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430818A3" w14:textId="77777777" w:rsidR="00F03234" w:rsidRPr="00F84BB0" w:rsidRDefault="00F03234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14:paraId="4F1A4B38" w14:textId="77777777" w:rsidR="00257DF4" w:rsidRDefault="00257DF4" w:rsidP="00257DF4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4394"/>
      </w:tblGrid>
      <w:tr w:rsidR="00257DF4" w:rsidRPr="00DF3B1F" w14:paraId="1CBA7845" w14:textId="77777777" w:rsidTr="00257DF4">
        <w:tc>
          <w:tcPr>
            <w:tcW w:w="1838" w:type="dxa"/>
          </w:tcPr>
          <w:p w14:paraId="3EC48D4B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Fait à</w:t>
            </w:r>
          </w:p>
        </w:tc>
        <w:tc>
          <w:tcPr>
            <w:tcW w:w="7229" w:type="dxa"/>
            <w:gridSpan w:val="2"/>
          </w:tcPr>
          <w:p w14:paraId="156D49F2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257DF4" w:rsidRPr="00DF3B1F" w14:paraId="18068E67" w14:textId="77777777" w:rsidTr="00257DF4">
        <w:tc>
          <w:tcPr>
            <w:tcW w:w="1838" w:type="dxa"/>
          </w:tcPr>
          <w:p w14:paraId="38A4C11D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Date</w:t>
            </w:r>
          </w:p>
        </w:tc>
        <w:tc>
          <w:tcPr>
            <w:tcW w:w="7229" w:type="dxa"/>
            <w:gridSpan w:val="2"/>
          </w:tcPr>
          <w:p w14:paraId="23914B68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257DF4" w:rsidRPr="00DF3B1F" w14:paraId="5D992584" w14:textId="77777777" w:rsidTr="00257DF4">
        <w:tc>
          <w:tcPr>
            <w:tcW w:w="1838" w:type="dxa"/>
          </w:tcPr>
          <w:p w14:paraId="4E91D30B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Nom et prénom</w:t>
            </w:r>
          </w:p>
        </w:tc>
        <w:tc>
          <w:tcPr>
            <w:tcW w:w="7229" w:type="dxa"/>
            <w:gridSpan w:val="2"/>
          </w:tcPr>
          <w:p w14:paraId="4B5A2DBA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257DF4" w:rsidRPr="00DF3B1F" w14:paraId="221B835C" w14:textId="77777777" w:rsidTr="00257DF4">
        <w:tc>
          <w:tcPr>
            <w:tcW w:w="1838" w:type="dxa"/>
          </w:tcPr>
          <w:p w14:paraId="574116D6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F3B1F">
              <w:rPr>
                <w:rFonts w:ascii="Verdana" w:hAnsi="Verdana" w:cs="Arial"/>
                <w:sz w:val="20"/>
                <w:lang w:val="nl-BE"/>
              </w:rPr>
              <w:t>Qualité</w:t>
            </w:r>
          </w:p>
        </w:tc>
        <w:tc>
          <w:tcPr>
            <w:tcW w:w="7229" w:type="dxa"/>
            <w:gridSpan w:val="2"/>
          </w:tcPr>
          <w:p w14:paraId="7716006E" w14:textId="77777777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257DF4" w:rsidRPr="00CD7FB6" w14:paraId="5B82AE46" w14:textId="77777777" w:rsidTr="00257DF4">
        <w:tc>
          <w:tcPr>
            <w:tcW w:w="4673" w:type="dxa"/>
            <w:gridSpan w:val="2"/>
          </w:tcPr>
          <w:p w14:paraId="148B1C98" w14:textId="29DB502E" w:rsidR="00257DF4" w:rsidRPr="00DF3B1F" w:rsidRDefault="00257DF4" w:rsidP="006B2675">
            <w:pPr>
              <w:spacing w:before="120" w:after="120"/>
              <w:jc w:val="both"/>
              <w:rPr>
                <w:rFonts w:ascii="Verdana" w:hAnsi="Verdana" w:cs="Arial"/>
                <w:sz w:val="20"/>
                <w:lang w:val="fr-FR"/>
              </w:rPr>
            </w:pPr>
            <w:r w:rsidRPr="00DF3B1F">
              <w:rPr>
                <w:rFonts w:ascii="Verdana" w:hAnsi="Verdana" w:cs="Arial"/>
                <w:sz w:val="20"/>
                <w:lang w:val="fr-FR"/>
              </w:rPr>
              <w:t xml:space="preserve">Signature électronique qualifiée de la personne autorisée à signer cette demande selon les statuts publiés au Moniteur Belge </w:t>
            </w:r>
          </w:p>
        </w:tc>
        <w:tc>
          <w:tcPr>
            <w:tcW w:w="4394" w:type="dxa"/>
          </w:tcPr>
          <w:p w14:paraId="37D4A13A" w14:textId="77777777" w:rsidR="00257DF4" w:rsidRPr="00DF3B1F" w:rsidRDefault="00257DF4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7339F5C6" w14:textId="77777777" w:rsidR="00257DF4" w:rsidRPr="00DF3B1F" w:rsidRDefault="00257DF4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  <w:p w14:paraId="1196A69E" w14:textId="77777777" w:rsidR="00257DF4" w:rsidRPr="00DF3B1F" w:rsidRDefault="00257DF4" w:rsidP="006B267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14:paraId="3F649A15" w14:textId="77777777" w:rsidR="00257DF4" w:rsidRPr="00DF3B1F" w:rsidRDefault="00257DF4" w:rsidP="00257DF4">
      <w:pPr>
        <w:spacing w:line="360" w:lineRule="auto"/>
        <w:jc w:val="both"/>
        <w:rPr>
          <w:rFonts w:ascii="Verdana" w:hAnsi="Verdana" w:cs="Arial"/>
          <w:sz w:val="20"/>
          <w:lang w:val="fr-BE"/>
        </w:rPr>
      </w:pPr>
    </w:p>
    <w:p w14:paraId="69B300E0" w14:textId="77777777" w:rsidR="007007D3" w:rsidRPr="00F84BB0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F84BB0">
        <w:rPr>
          <w:rFonts w:ascii="Verdana" w:hAnsi="Verdana" w:cs="Arial"/>
          <w:sz w:val="16"/>
          <w:szCs w:val="16"/>
          <w:u w:val="single"/>
          <w:lang w:val="fr-BE"/>
        </w:rPr>
        <w:t>Renseignements pratiques</w:t>
      </w:r>
      <w:r w:rsidRPr="00F84BB0">
        <w:rPr>
          <w:rFonts w:ascii="Verdana" w:hAnsi="Verdana" w:cs="Arial"/>
          <w:sz w:val="16"/>
          <w:szCs w:val="16"/>
          <w:lang w:val="fr-BE"/>
        </w:rPr>
        <w:t xml:space="preserve"> :</w:t>
      </w:r>
    </w:p>
    <w:p w14:paraId="133574A8" w14:textId="77777777" w:rsidR="007007D3" w:rsidRPr="00F84BB0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</w:p>
    <w:p w14:paraId="04C91E5C" w14:textId="77777777" w:rsidR="00620237" w:rsidRPr="00F84BB0" w:rsidRDefault="00620237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F84BB0">
        <w:rPr>
          <w:rFonts w:ascii="Verdana" w:hAnsi="Verdana" w:cs="Arial"/>
          <w:sz w:val="16"/>
          <w:szCs w:val="16"/>
          <w:u w:val="single"/>
          <w:lang w:val="fr-BE"/>
        </w:rPr>
        <w:t>EEE</w:t>
      </w:r>
      <w:r w:rsidRPr="00F84BB0">
        <w:rPr>
          <w:rFonts w:ascii="Verdana" w:hAnsi="Verdana" w:cs="Arial"/>
          <w:sz w:val="16"/>
          <w:szCs w:val="16"/>
          <w:lang w:val="fr-BE"/>
        </w:rPr>
        <w:t xml:space="preserve"> = </w:t>
      </w:r>
      <w:r w:rsidRPr="00F84BB0">
        <w:rPr>
          <w:rFonts w:ascii="Verdana" w:hAnsi="Verdana" w:cs="Arial"/>
          <w:caps/>
          <w:sz w:val="16"/>
          <w:szCs w:val="16"/>
          <w:lang w:val="fr-BE"/>
        </w:rPr>
        <w:t>E</w:t>
      </w:r>
      <w:r w:rsidRPr="00F84BB0">
        <w:rPr>
          <w:rFonts w:ascii="Verdana" w:hAnsi="Verdana" w:cs="Arial"/>
          <w:sz w:val="16"/>
          <w:szCs w:val="16"/>
          <w:lang w:val="fr-BE"/>
        </w:rPr>
        <w:t>space</w:t>
      </w:r>
      <w:r w:rsidRPr="00F84BB0">
        <w:rPr>
          <w:rFonts w:ascii="Verdana" w:hAnsi="Verdana" w:cs="Arial"/>
          <w:caps/>
          <w:sz w:val="16"/>
          <w:szCs w:val="16"/>
          <w:lang w:val="fr-BE"/>
        </w:rPr>
        <w:t xml:space="preserve"> é</w:t>
      </w:r>
      <w:r w:rsidRPr="00F84BB0">
        <w:rPr>
          <w:rFonts w:ascii="Verdana" w:hAnsi="Verdana" w:cs="Arial"/>
          <w:sz w:val="16"/>
          <w:szCs w:val="16"/>
          <w:lang w:val="fr-BE"/>
        </w:rPr>
        <w:t>conomique</w:t>
      </w:r>
      <w:r w:rsidRPr="00F84BB0">
        <w:rPr>
          <w:rFonts w:ascii="Verdana" w:hAnsi="Verdana" w:cs="Arial"/>
          <w:caps/>
          <w:sz w:val="16"/>
          <w:szCs w:val="16"/>
          <w:lang w:val="fr-BE"/>
        </w:rPr>
        <w:t xml:space="preserve"> e</w:t>
      </w:r>
      <w:r w:rsidRPr="00F84BB0">
        <w:rPr>
          <w:rFonts w:ascii="Verdana" w:hAnsi="Verdana" w:cs="Arial"/>
          <w:sz w:val="16"/>
          <w:szCs w:val="16"/>
          <w:lang w:val="fr-BE"/>
        </w:rPr>
        <w:t>uropéen</w:t>
      </w:r>
    </w:p>
    <w:p w14:paraId="329E7448" w14:textId="77777777" w:rsidR="001A6742" w:rsidRPr="00F84BB0" w:rsidRDefault="001A6742" w:rsidP="001A6742">
      <w:pPr>
        <w:ind w:left="360"/>
        <w:jc w:val="both"/>
        <w:rPr>
          <w:rFonts w:ascii="Verdana" w:hAnsi="Verdana" w:cs="Arial"/>
          <w:sz w:val="16"/>
          <w:szCs w:val="16"/>
          <w:lang w:val="fr-BE"/>
        </w:rPr>
      </w:pPr>
    </w:p>
    <w:p w14:paraId="03DFC53A" w14:textId="2D37658A" w:rsidR="007007D3" w:rsidRPr="00F84BB0" w:rsidRDefault="007007D3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color w:val="000000" w:themeColor="text1"/>
          <w:sz w:val="16"/>
          <w:szCs w:val="16"/>
          <w:lang w:val="fr-BE"/>
        </w:rPr>
      </w:pPr>
      <w:r w:rsidRPr="00F84BB0">
        <w:rPr>
          <w:rFonts w:ascii="Verdana" w:hAnsi="Verdana" w:cs="Arial"/>
          <w:color w:val="000000" w:themeColor="text1"/>
          <w:sz w:val="16"/>
          <w:szCs w:val="16"/>
          <w:u w:val="single"/>
          <w:lang w:val="fr-BE"/>
        </w:rPr>
        <w:t>le document complété et les annexes sont à adresser à</w:t>
      </w:r>
      <w:r w:rsidRPr="00F84BB0">
        <w:rPr>
          <w:rFonts w:ascii="Verdana" w:hAnsi="Verdana" w:cs="Arial"/>
          <w:color w:val="000000" w:themeColor="text1"/>
          <w:sz w:val="16"/>
          <w:szCs w:val="16"/>
          <w:lang w:val="fr-BE"/>
        </w:rPr>
        <w:t xml:space="preserve"> </w:t>
      </w:r>
      <w:r w:rsidRPr="00F84BB0">
        <w:rPr>
          <w:rFonts w:ascii="Verdana" w:hAnsi="Verdana" w:cs="Arial"/>
          <w:sz w:val="16"/>
          <w:szCs w:val="16"/>
          <w:lang w:val="fr-BE"/>
        </w:rPr>
        <w:t>:</w:t>
      </w:r>
      <w:r w:rsidR="00781982" w:rsidRPr="00F84BB0">
        <w:rPr>
          <w:rFonts w:ascii="Verdana" w:hAnsi="Verdana" w:cs="Arial"/>
          <w:sz w:val="16"/>
          <w:szCs w:val="16"/>
          <w:lang w:val="fr-BE"/>
        </w:rPr>
        <w:t xml:space="preserve"> </w:t>
      </w:r>
      <w:hyperlink r:id="rId12" w:history="1">
        <w:r w:rsidR="00E12A2C" w:rsidRPr="00F84BB0">
          <w:rPr>
            <w:rStyle w:val="Hyperlink"/>
            <w:rFonts w:ascii="Verdana" w:hAnsi="Verdana" w:cs="Arial"/>
            <w:sz w:val="16"/>
            <w:szCs w:val="16"/>
            <w:lang w:val="fr-BE"/>
          </w:rPr>
          <w:t>eudragmdp@fagg-afmps.be</w:t>
        </w:r>
      </w:hyperlink>
      <w:r w:rsidR="00781982" w:rsidRPr="00F84BB0">
        <w:rPr>
          <w:rFonts w:ascii="Verdana" w:hAnsi="Verdana" w:cs="Arial"/>
          <w:color w:val="000000" w:themeColor="text1"/>
          <w:sz w:val="16"/>
          <w:szCs w:val="16"/>
          <w:lang w:val="fr-BE"/>
        </w:rPr>
        <w:t xml:space="preserve"> </w:t>
      </w:r>
    </w:p>
    <w:p w14:paraId="373F482C" w14:textId="77777777" w:rsidR="007007D3" w:rsidRPr="00F84BB0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</w:p>
    <w:p w14:paraId="723FB821" w14:textId="77777777" w:rsidR="00837EF7" w:rsidRDefault="007007D3" w:rsidP="00837EF7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F84BB0">
        <w:rPr>
          <w:rFonts w:ascii="Verdana" w:hAnsi="Verdana" w:cs="Arial"/>
          <w:sz w:val="16"/>
          <w:szCs w:val="16"/>
          <w:u w:val="single"/>
          <w:lang w:val="fr-BE"/>
        </w:rPr>
        <w:t>demande d'autorisation</w:t>
      </w:r>
      <w:r w:rsidRPr="00F84BB0">
        <w:rPr>
          <w:rFonts w:ascii="Verdana" w:hAnsi="Verdana" w:cs="Arial"/>
          <w:sz w:val="16"/>
          <w:szCs w:val="16"/>
          <w:lang w:val="fr-BE"/>
        </w:rPr>
        <w:t xml:space="preserve"> : la dernière mise à jour du document est disponible sur le site de </w:t>
      </w:r>
      <w:r w:rsidR="00981C5A" w:rsidRPr="00F84BB0">
        <w:rPr>
          <w:rFonts w:ascii="Verdana" w:hAnsi="Verdana" w:cs="Arial"/>
          <w:sz w:val="16"/>
          <w:szCs w:val="16"/>
          <w:lang w:val="fr-BE"/>
        </w:rPr>
        <w:t>l’</w:t>
      </w:r>
      <w:r w:rsidR="00E34165" w:rsidRPr="00F84BB0">
        <w:rPr>
          <w:rFonts w:ascii="Verdana" w:hAnsi="Verdana" w:cs="Arial"/>
          <w:sz w:val="16"/>
          <w:szCs w:val="16"/>
          <w:lang w:val="fr-BE"/>
        </w:rPr>
        <w:t>AFMPS</w:t>
      </w:r>
      <w:r w:rsidRPr="00F84BB0">
        <w:rPr>
          <w:rFonts w:ascii="Verdana" w:hAnsi="Verdana" w:cs="Arial"/>
          <w:sz w:val="16"/>
          <w:szCs w:val="16"/>
          <w:lang w:val="fr-BE"/>
        </w:rPr>
        <w:t xml:space="preserve"> : </w:t>
      </w:r>
      <w:hyperlink r:id="rId13" w:history="1">
        <w:r w:rsidR="00E12F6A" w:rsidRPr="00F84BB0">
          <w:rPr>
            <w:rStyle w:val="Hyperlink"/>
            <w:rFonts w:ascii="Verdana" w:hAnsi="Verdana" w:cs="Arial"/>
            <w:sz w:val="16"/>
            <w:szCs w:val="16"/>
            <w:lang w:val="fr-BE"/>
          </w:rPr>
          <w:t>http://www.afmps.be</w:t>
        </w:r>
      </w:hyperlink>
      <w:r w:rsidR="00E12F6A" w:rsidRPr="00F84BB0">
        <w:rPr>
          <w:rFonts w:ascii="Verdana" w:hAnsi="Verdana" w:cs="Arial"/>
          <w:sz w:val="16"/>
          <w:szCs w:val="16"/>
          <w:lang w:val="fr-BE"/>
        </w:rPr>
        <w:t xml:space="preserve"> </w:t>
      </w:r>
    </w:p>
    <w:p w14:paraId="1187C7CC" w14:textId="77777777" w:rsidR="00837EF7" w:rsidRPr="00675093" w:rsidRDefault="00837EF7" w:rsidP="00837EF7">
      <w:pPr>
        <w:rPr>
          <w:rFonts w:ascii="Verdana" w:hAnsi="Verdana"/>
          <w:sz w:val="18"/>
          <w:szCs w:val="18"/>
          <w:u w:val="single"/>
          <w:lang w:val="fr-BE"/>
        </w:rPr>
      </w:pPr>
    </w:p>
    <w:p w14:paraId="66834B90" w14:textId="6D5F0B41" w:rsidR="00837EF7" w:rsidRPr="00837EF7" w:rsidRDefault="00837EF7" w:rsidP="00837EF7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Verdana" w:hAnsi="Verdana" w:cs="Arial"/>
          <w:sz w:val="16"/>
          <w:szCs w:val="16"/>
          <w:lang w:val="fr-BE"/>
        </w:rPr>
      </w:pPr>
      <w:r w:rsidRPr="00837EF7">
        <w:rPr>
          <w:rFonts w:ascii="Verdana" w:hAnsi="Verdana"/>
          <w:sz w:val="18"/>
          <w:szCs w:val="18"/>
          <w:u w:val="single"/>
          <w:lang w:val="fr-BE"/>
        </w:rPr>
        <w:t>Signature électronique qualifiée</w:t>
      </w:r>
      <w:r w:rsidRPr="00837EF7">
        <w:rPr>
          <w:rFonts w:ascii="Verdana" w:hAnsi="Verdana"/>
          <w:sz w:val="18"/>
          <w:szCs w:val="18"/>
          <w:lang w:val="fr-BE"/>
        </w:rPr>
        <w:t xml:space="preserve"> : plus d'informations sur </w:t>
      </w:r>
      <w:hyperlink r:id="rId14" w:history="1">
        <w:r w:rsidRPr="00837EF7">
          <w:rPr>
            <w:rStyle w:val="Hyperlink"/>
            <w:rFonts w:ascii="Verdana" w:hAnsi="Verdana"/>
            <w:sz w:val="18"/>
            <w:szCs w:val="18"/>
            <w:lang w:val="fr-BE"/>
          </w:rPr>
          <w:t>le site web</w:t>
        </w:r>
      </w:hyperlink>
      <w:r w:rsidRPr="00837EF7">
        <w:rPr>
          <w:rFonts w:ascii="Verdana" w:hAnsi="Verdana"/>
          <w:sz w:val="18"/>
          <w:szCs w:val="18"/>
          <w:lang w:val="fr-BE"/>
        </w:rPr>
        <w:t xml:space="preserve"> du Service Public Fédéral Economie. Les personnes qui ne peuvent pas signer électroniquement doivent envoyer un scan du formulaire de demande signé par e-mail ainsi que le formulaire de demande original </w:t>
      </w:r>
      <w:hyperlink r:id="rId15" w:history="1">
        <w:r w:rsidRPr="00837EF7">
          <w:rPr>
            <w:rStyle w:val="Hyperlink"/>
            <w:rFonts w:ascii="Verdana" w:hAnsi="Verdana"/>
            <w:sz w:val="18"/>
            <w:szCs w:val="18"/>
            <w:lang w:val="fr-BE"/>
          </w:rPr>
          <w:t>par courrier</w:t>
        </w:r>
      </w:hyperlink>
      <w:r w:rsidRPr="00837EF7">
        <w:rPr>
          <w:rFonts w:ascii="Verdana" w:hAnsi="Verdana"/>
          <w:sz w:val="18"/>
          <w:szCs w:val="18"/>
          <w:lang w:val="fr-BE"/>
        </w:rPr>
        <w:t xml:space="preserve"> à l'AFMPS.</w:t>
      </w:r>
    </w:p>
    <w:p w14:paraId="36B3505B" w14:textId="77777777" w:rsidR="00837EF7" w:rsidRPr="00837EF7" w:rsidRDefault="00837EF7" w:rsidP="00837EF7">
      <w:pPr>
        <w:ind w:left="360"/>
        <w:jc w:val="both"/>
        <w:rPr>
          <w:rFonts w:ascii="Verdana" w:hAnsi="Verdana" w:cs="Arial"/>
          <w:sz w:val="16"/>
          <w:szCs w:val="16"/>
          <w:lang w:val="fr-BE"/>
        </w:rPr>
      </w:pPr>
    </w:p>
    <w:p w14:paraId="1DD787CE" w14:textId="486B463E" w:rsidR="007007D3" w:rsidRPr="00F84BB0" w:rsidRDefault="007007D3" w:rsidP="00F55825">
      <w:pPr>
        <w:ind w:left="360"/>
        <w:jc w:val="both"/>
        <w:rPr>
          <w:rFonts w:ascii="Verdana" w:hAnsi="Verdana" w:cs="Arial"/>
          <w:sz w:val="16"/>
          <w:szCs w:val="16"/>
          <w:lang w:val="fr-BE"/>
        </w:rPr>
      </w:pPr>
    </w:p>
    <w:sectPr w:rsidR="007007D3" w:rsidRPr="00F84BB0" w:rsidSect="00F84BB0">
      <w:footerReference w:type="default" r:id="rId16"/>
      <w:pgSz w:w="11906" w:h="16838"/>
      <w:pgMar w:top="567" w:right="1418" w:bottom="567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598" w14:textId="77777777" w:rsidR="009F266F" w:rsidRDefault="009F266F">
      <w:r>
        <w:separator/>
      </w:r>
    </w:p>
  </w:endnote>
  <w:endnote w:type="continuationSeparator" w:id="0">
    <w:p w14:paraId="5A12CD43" w14:textId="77777777" w:rsidR="009F266F" w:rsidRDefault="009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3017"/>
    </w:tblGrid>
    <w:tr w:rsidR="00892665" w:rsidRPr="001A6742" w14:paraId="4ADD11FE" w14:textId="77777777">
      <w:trPr>
        <w:cantSplit/>
      </w:trPr>
      <w:tc>
        <w:tcPr>
          <w:tcW w:w="6192" w:type="dxa"/>
        </w:tcPr>
        <w:p w14:paraId="57F0626D" w14:textId="77777777" w:rsidR="00892665" w:rsidRPr="001A6742" w:rsidRDefault="00892665">
          <w:pPr>
            <w:pStyle w:val="Voettekst"/>
            <w:rPr>
              <w:rFonts w:ascii="Verdana" w:hAnsi="Verdana" w:cs="Arial"/>
              <w:sz w:val="16"/>
              <w:szCs w:val="16"/>
            </w:rPr>
          </w:pPr>
        </w:p>
        <w:p w14:paraId="3BFCDF64" w14:textId="77777777" w:rsidR="00892665" w:rsidRPr="001A6742" w:rsidRDefault="00892665">
          <w:pPr>
            <w:pStyle w:val="Voettekst"/>
            <w:rPr>
              <w:rFonts w:ascii="Verdana" w:hAnsi="Verdana" w:cs="Arial"/>
              <w:sz w:val="16"/>
              <w:szCs w:val="16"/>
              <w:lang w:val="fr-FR"/>
            </w:rPr>
          </w:pPr>
          <w:r w:rsidRPr="001A6742">
            <w:rPr>
              <w:rFonts w:ascii="Verdana" w:hAnsi="Verdana" w:cs="Arial"/>
              <w:sz w:val="16"/>
              <w:szCs w:val="16"/>
              <w:lang w:val="fr-FR"/>
            </w:rPr>
            <w:t>demande d'autorisation de distribution</w:t>
          </w:r>
        </w:p>
        <w:p w14:paraId="6F12D977" w14:textId="77777777" w:rsidR="00892665" w:rsidRPr="001A6742" w:rsidRDefault="00892665">
          <w:pPr>
            <w:pStyle w:val="Voettekst"/>
            <w:rPr>
              <w:rFonts w:ascii="Verdana" w:hAnsi="Verdana" w:cs="Arial"/>
              <w:sz w:val="16"/>
              <w:szCs w:val="16"/>
              <w:lang w:val="fr-FR"/>
            </w:rPr>
          </w:pPr>
        </w:p>
      </w:tc>
      <w:tc>
        <w:tcPr>
          <w:tcW w:w="3096" w:type="dxa"/>
        </w:tcPr>
        <w:p w14:paraId="412D97C7" w14:textId="77777777" w:rsidR="00892665" w:rsidRPr="001A6742" w:rsidRDefault="00892665">
          <w:pPr>
            <w:pStyle w:val="Voettekst"/>
            <w:jc w:val="right"/>
            <w:rPr>
              <w:rFonts w:ascii="Verdana" w:hAnsi="Verdana" w:cs="Arial"/>
              <w:sz w:val="16"/>
              <w:szCs w:val="16"/>
              <w:lang w:val="fr-FR"/>
            </w:rPr>
          </w:pPr>
        </w:p>
        <w:p w14:paraId="0D24765A" w14:textId="77777777" w:rsidR="00892665" w:rsidRPr="001A6742" w:rsidRDefault="00DA1716">
          <w:pPr>
            <w:pStyle w:val="Voettekst"/>
            <w:jc w:val="right"/>
            <w:rPr>
              <w:rFonts w:ascii="Verdana" w:hAnsi="Verdana" w:cs="Arial"/>
              <w:sz w:val="16"/>
              <w:szCs w:val="16"/>
            </w:rPr>
          </w:pP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begin"/>
          </w:r>
          <w:r w:rsidR="00892665" w:rsidRPr="001A6742">
            <w:rPr>
              <w:rFonts w:ascii="Verdana" w:hAnsi="Verdana" w:cs="Arial"/>
              <w:sz w:val="16"/>
              <w:szCs w:val="16"/>
              <w:lang w:val="en-US"/>
            </w:rPr>
            <w:instrText xml:space="preserve"> PAGE </w:instrText>
          </w: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separate"/>
          </w:r>
          <w:r w:rsidR="00783A4B">
            <w:rPr>
              <w:rFonts w:ascii="Verdana" w:hAnsi="Verdana" w:cs="Arial"/>
              <w:noProof/>
              <w:sz w:val="16"/>
              <w:szCs w:val="16"/>
              <w:lang w:val="en-US"/>
            </w:rPr>
            <w:t>3</w:t>
          </w: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end"/>
          </w:r>
          <w:r w:rsidR="00892665" w:rsidRPr="001A6742">
            <w:rPr>
              <w:rFonts w:ascii="Verdana" w:hAnsi="Verdana" w:cs="Arial"/>
              <w:sz w:val="16"/>
              <w:szCs w:val="16"/>
              <w:lang w:val="en-US"/>
            </w:rPr>
            <w:t>/</w:t>
          </w: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begin"/>
          </w:r>
          <w:r w:rsidR="00892665" w:rsidRPr="001A6742">
            <w:rPr>
              <w:rFonts w:ascii="Verdana" w:hAnsi="Verdana" w:cs="Arial"/>
              <w:sz w:val="16"/>
              <w:szCs w:val="16"/>
              <w:lang w:val="en-US"/>
            </w:rPr>
            <w:instrText xml:space="preserve"> NUMPAGES </w:instrText>
          </w: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separate"/>
          </w:r>
          <w:r w:rsidR="00783A4B">
            <w:rPr>
              <w:rFonts w:ascii="Verdana" w:hAnsi="Verdana" w:cs="Arial"/>
              <w:noProof/>
              <w:sz w:val="16"/>
              <w:szCs w:val="16"/>
              <w:lang w:val="en-US"/>
            </w:rPr>
            <w:t>3</w:t>
          </w:r>
          <w:r w:rsidRPr="001A6742">
            <w:rPr>
              <w:rFonts w:ascii="Verdana" w:hAnsi="Verdana" w:cs="Arial"/>
              <w:sz w:val="16"/>
              <w:szCs w:val="16"/>
              <w:lang w:val="en-US"/>
            </w:rPr>
            <w:fldChar w:fldCharType="end"/>
          </w:r>
        </w:p>
      </w:tc>
    </w:tr>
  </w:tbl>
  <w:p w14:paraId="1E081910" w14:textId="77777777" w:rsidR="00892665" w:rsidRDefault="00892665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23CE" w14:textId="77777777" w:rsidR="009F266F" w:rsidRDefault="009F266F">
      <w:r>
        <w:separator/>
      </w:r>
    </w:p>
  </w:footnote>
  <w:footnote w:type="continuationSeparator" w:id="0">
    <w:p w14:paraId="3969A3A0" w14:textId="77777777" w:rsidR="009F266F" w:rsidRDefault="009F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218"/>
    <w:multiLevelType w:val="hybridMultilevel"/>
    <w:tmpl w:val="41C6DF40"/>
    <w:lvl w:ilvl="0" w:tplc="2F9AA8BE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A50"/>
    <w:multiLevelType w:val="hybridMultilevel"/>
    <w:tmpl w:val="97C03CA4"/>
    <w:lvl w:ilvl="0" w:tplc="5C3E09F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8B"/>
    <w:multiLevelType w:val="hybridMultilevel"/>
    <w:tmpl w:val="DF02E24A"/>
    <w:lvl w:ilvl="0" w:tplc="C8A6458A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14"/>
        <w:szCs w:val="14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5911312">
    <w:abstractNumId w:val="4"/>
  </w:num>
  <w:num w:numId="2" w16cid:durableId="128977326">
    <w:abstractNumId w:val="2"/>
  </w:num>
  <w:num w:numId="3" w16cid:durableId="512770475">
    <w:abstractNumId w:val="3"/>
  </w:num>
  <w:num w:numId="4" w16cid:durableId="1287814889">
    <w:abstractNumId w:val="7"/>
  </w:num>
  <w:num w:numId="5" w16cid:durableId="1272468695">
    <w:abstractNumId w:val="6"/>
  </w:num>
  <w:num w:numId="6" w16cid:durableId="146098747">
    <w:abstractNumId w:val="1"/>
  </w:num>
  <w:num w:numId="7" w16cid:durableId="1243178624">
    <w:abstractNumId w:val="0"/>
  </w:num>
  <w:num w:numId="8" w16cid:durableId="88474499">
    <w:abstractNumId w:val="5"/>
  </w:num>
  <w:num w:numId="9" w16cid:durableId="132142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6"/>
    <w:rsid w:val="000773E0"/>
    <w:rsid w:val="00084DDE"/>
    <w:rsid w:val="00090993"/>
    <w:rsid w:val="00095761"/>
    <w:rsid w:val="000A4610"/>
    <w:rsid w:val="000C09B4"/>
    <w:rsid w:val="000D2E83"/>
    <w:rsid w:val="000F57AF"/>
    <w:rsid w:val="00112785"/>
    <w:rsid w:val="0011400D"/>
    <w:rsid w:val="00141737"/>
    <w:rsid w:val="00161B54"/>
    <w:rsid w:val="0017684D"/>
    <w:rsid w:val="001A20C2"/>
    <w:rsid w:val="001A6742"/>
    <w:rsid w:val="001B7E88"/>
    <w:rsid w:val="001C0ECB"/>
    <w:rsid w:val="001C56C5"/>
    <w:rsid w:val="001D1E3A"/>
    <w:rsid w:val="001F3D49"/>
    <w:rsid w:val="00225A6D"/>
    <w:rsid w:val="0023584C"/>
    <w:rsid w:val="0025056A"/>
    <w:rsid w:val="00253849"/>
    <w:rsid w:val="0025568E"/>
    <w:rsid w:val="002564B3"/>
    <w:rsid w:val="00257DF4"/>
    <w:rsid w:val="002937DD"/>
    <w:rsid w:val="002A6218"/>
    <w:rsid w:val="002F5907"/>
    <w:rsid w:val="0030565C"/>
    <w:rsid w:val="00395337"/>
    <w:rsid w:val="003B6BBD"/>
    <w:rsid w:val="003F78A0"/>
    <w:rsid w:val="00400424"/>
    <w:rsid w:val="004015F5"/>
    <w:rsid w:val="00416CE6"/>
    <w:rsid w:val="004254B7"/>
    <w:rsid w:val="0044707F"/>
    <w:rsid w:val="0045450B"/>
    <w:rsid w:val="00470944"/>
    <w:rsid w:val="004A624C"/>
    <w:rsid w:val="004B1DFF"/>
    <w:rsid w:val="004B7208"/>
    <w:rsid w:val="004B7758"/>
    <w:rsid w:val="004C2C9A"/>
    <w:rsid w:val="004D181B"/>
    <w:rsid w:val="004D45FD"/>
    <w:rsid w:val="005259DD"/>
    <w:rsid w:val="005478BF"/>
    <w:rsid w:val="00582B25"/>
    <w:rsid w:val="00587FAE"/>
    <w:rsid w:val="005C142A"/>
    <w:rsid w:val="005E2A61"/>
    <w:rsid w:val="00602943"/>
    <w:rsid w:val="00620237"/>
    <w:rsid w:val="00621E3B"/>
    <w:rsid w:val="006234F7"/>
    <w:rsid w:val="0065184A"/>
    <w:rsid w:val="0065253B"/>
    <w:rsid w:val="0065298C"/>
    <w:rsid w:val="0067176B"/>
    <w:rsid w:val="00675093"/>
    <w:rsid w:val="006805FA"/>
    <w:rsid w:val="006831D8"/>
    <w:rsid w:val="00691659"/>
    <w:rsid w:val="006B36D9"/>
    <w:rsid w:val="006B5E41"/>
    <w:rsid w:val="006C1A4D"/>
    <w:rsid w:val="006D60B8"/>
    <w:rsid w:val="007007D3"/>
    <w:rsid w:val="00712E03"/>
    <w:rsid w:val="007178D8"/>
    <w:rsid w:val="007267D0"/>
    <w:rsid w:val="00757CD6"/>
    <w:rsid w:val="00762B65"/>
    <w:rsid w:val="00767361"/>
    <w:rsid w:val="00781982"/>
    <w:rsid w:val="00783A4B"/>
    <w:rsid w:val="0079578F"/>
    <w:rsid w:val="007A0DDE"/>
    <w:rsid w:val="007A77B7"/>
    <w:rsid w:val="007B2873"/>
    <w:rsid w:val="007C3A55"/>
    <w:rsid w:val="007C5E17"/>
    <w:rsid w:val="007D7AB3"/>
    <w:rsid w:val="007E4601"/>
    <w:rsid w:val="007F25F0"/>
    <w:rsid w:val="00813282"/>
    <w:rsid w:val="00821AA9"/>
    <w:rsid w:val="008250B0"/>
    <w:rsid w:val="00837EF7"/>
    <w:rsid w:val="00844143"/>
    <w:rsid w:val="00845B2C"/>
    <w:rsid w:val="008638CF"/>
    <w:rsid w:val="00867D7C"/>
    <w:rsid w:val="00872721"/>
    <w:rsid w:val="008842E4"/>
    <w:rsid w:val="00892665"/>
    <w:rsid w:val="00892ED9"/>
    <w:rsid w:val="00893186"/>
    <w:rsid w:val="008E78C3"/>
    <w:rsid w:val="008F6AFD"/>
    <w:rsid w:val="00901756"/>
    <w:rsid w:val="009071B6"/>
    <w:rsid w:val="00911FCD"/>
    <w:rsid w:val="009171E3"/>
    <w:rsid w:val="00922335"/>
    <w:rsid w:val="00941A71"/>
    <w:rsid w:val="0095283D"/>
    <w:rsid w:val="0096224D"/>
    <w:rsid w:val="00977D36"/>
    <w:rsid w:val="00981C5A"/>
    <w:rsid w:val="00985374"/>
    <w:rsid w:val="009859B9"/>
    <w:rsid w:val="00987432"/>
    <w:rsid w:val="00995B16"/>
    <w:rsid w:val="009A0803"/>
    <w:rsid w:val="009C589C"/>
    <w:rsid w:val="009D1730"/>
    <w:rsid w:val="009D4219"/>
    <w:rsid w:val="009F266F"/>
    <w:rsid w:val="00A03616"/>
    <w:rsid w:val="00A353CE"/>
    <w:rsid w:val="00A412F7"/>
    <w:rsid w:val="00A516C8"/>
    <w:rsid w:val="00AA0077"/>
    <w:rsid w:val="00AA0A1C"/>
    <w:rsid w:val="00AC7E0D"/>
    <w:rsid w:val="00B06818"/>
    <w:rsid w:val="00B07528"/>
    <w:rsid w:val="00B2036B"/>
    <w:rsid w:val="00B25CA5"/>
    <w:rsid w:val="00B3323D"/>
    <w:rsid w:val="00B42B92"/>
    <w:rsid w:val="00B6573F"/>
    <w:rsid w:val="00BB1DA0"/>
    <w:rsid w:val="00BC5786"/>
    <w:rsid w:val="00BF7142"/>
    <w:rsid w:val="00BF7A13"/>
    <w:rsid w:val="00C06E55"/>
    <w:rsid w:val="00C13CC2"/>
    <w:rsid w:val="00C25729"/>
    <w:rsid w:val="00C3094E"/>
    <w:rsid w:val="00C51ED1"/>
    <w:rsid w:val="00C660CE"/>
    <w:rsid w:val="00CA1C8B"/>
    <w:rsid w:val="00CB5A45"/>
    <w:rsid w:val="00CD7FB6"/>
    <w:rsid w:val="00CE438B"/>
    <w:rsid w:val="00CE7B28"/>
    <w:rsid w:val="00D2023F"/>
    <w:rsid w:val="00D23148"/>
    <w:rsid w:val="00D75D78"/>
    <w:rsid w:val="00D80D95"/>
    <w:rsid w:val="00D93EB2"/>
    <w:rsid w:val="00DA0732"/>
    <w:rsid w:val="00DA1716"/>
    <w:rsid w:val="00DA37D9"/>
    <w:rsid w:val="00DA55C7"/>
    <w:rsid w:val="00DD368A"/>
    <w:rsid w:val="00DD4E41"/>
    <w:rsid w:val="00DE2F00"/>
    <w:rsid w:val="00DE33CD"/>
    <w:rsid w:val="00E062D4"/>
    <w:rsid w:val="00E06728"/>
    <w:rsid w:val="00E12A2C"/>
    <w:rsid w:val="00E12F6A"/>
    <w:rsid w:val="00E34165"/>
    <w:rsid w:val="00E36E28"/>
    <w:rsid w:val="00E82354"/>
    <w:rsid w:val="00E849BC"/>
    <w:rsid w:val="00E85982"/>
    <w:rsid w:val="00EC4CA1"/>
    <w:rsid w:val="00EC6DFF"/>
    <w:rsid w:val="00EF59D0"/>
    <w:rsid w:val="00EF63CF"/>
    <w:rsid w:val="00F03234"/>
    <w:rsid w:val="00F3185A"/>
    <w:rsid w:val="00F50EBB"/>
    <w:rsid w:val="00F51895"/>
    <w:rsid w:val="00F529BD"/>
    <w:rsid w:val="00F55825"/>
    <w:rsid w:val="00F75B1A"/>
    <w:rsid w:val="00F84BB0"/>
    <w:rsid w:val="00F85C41"/>
    <w:rsid w:val="00F9351B"/>
    <w:rsid w:val="00FA602F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A56C4C"/>
  <w15:docId w15:val="{DB17B9F9-A903-4E95-B121-7949B89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721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Kop2">
    <w:name w:val="heading 2"/>
    <w:basedOn w:val="Standaard"/>
    <w:next w:val="Standaard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727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272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Standaardalinea-lettertype"/>
    <w:rsid w:val="00872721"/>
    <w:rPr>
      <w:color w:val="0000FF"/>
      <w:u w:val="single"/>
    </w:rPr>
  </w:style>
  <w:style w:type="paragraph" w:styleId="Plattetekst2">
    <w:name w:val="Body Text 2"/>
    <w:basedOn w:val="Standaard"/>
    <w:rsid w:val="00872721"/>
    <w:pPr>
      <w:jc w:val="both"/>
    </w:pPr>
    <w:rPr>
      <w:rFonts w:ascii="Arial" w:hAnsi="Arial" w:cs="Arial"/>
      <w:lang w:val="fr-FR"/>
    </w:rPr>
  </w:style>
  <w:style w:type="paragraph" w:styleId="Plattetekstinspringen">
    <w:name w:val="Body Text Indent"/>
    <w:basedOn w:val="Standaard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ntekst">
    <w:name w:val="Balloon Text"/>
    <w:basedOn w:val="Standaard"/>
    <w:link w:val="BallontekstChar"/>
    <w:rsid w:val="00447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5C1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styleId="Verwijzingopmerking">
    <w:name w:val="annotation reference"/>
    <w:basedOn w:val="Standaardalinea-lettertype"/>
    <w:semiHidden/>
    <w:unhideWhenUsed/>
    <w:rsid w:val="006805F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805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805FA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805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805FA"/>
    <w:rPr>
      <w:b/>
      <w:bCs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2A2C"/>
    <w:rPr>
      <w:color w:val="605E5C"/>
      <w:shd w:val="clear" w:color="auto" w:fill="E1DFDD"/>
    </w:rPr>
  </w:style>
  <w:style w:type="table" w:styleId="Tabelraster">
    <w:name w:val="Table Grid"/>
    <w:basedOn w:val="Standaardtabel"/>
    <w:rsid w:val="0025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fmps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udragmdp@fagg-afmps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s://www.afmps.be/fr/Contact%20-%20Quelques%20coordonn%C3%A9es%20utile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onomie.fgov.be/fr/themes/line/commerce-electronique/signature-electronique-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9517FB26BF49A403E3BC2A497CE7" ma:contentTypeVersion="10" ma:contentTypeDescription="Create a new document." ma:contentTypeScope="" ma:versionID="fbdbc7e36ca9faaa3a5d71adc6f0b90a">
  <xsd:schema xmlns:xsd="http://www.w3.org/2001/XMLSchema" xmlns:xs="http://www.w3.org/2001/XMLSchema" xmlns:p="http://schemas.microsoft.com/office/2006/metadata/properties" xmlns:ns3="949a0f0c-48f5-4681-9758-ed8c4104702c" targetNamespace="http://schemas.microsoft.com/office/2006/metadata/properties" ma:root="true" ma:fieldsID="60114e42e7842abcf9cc4343b4405229" ns3:_="">
    <xsd:import namespace="949a0f0c-48f5-4681-9758-ed8c41047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0f0c-48f5-4681-9758-ed8c4104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D78B7-5318-4DBA-A811-ECB9C6DE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a0f0c-48f5-4681-9758-ed8c4104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1BB9-3EF9-4724-B841-12FD5E0A2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A6E01-7DCD-42D2-A544-1E705A91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6623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</dc:creator>
  <cp:lastModifiedBy>Sandra Boon (AFMPS - FAGG)</cp:lastModifiedBy>
  <cp:revision>4</cp:revision>
  <cp:lastPrinted>2015-11-23T07:07:00Z</cp:lastPrinted>
  <dcterms:created xsi:type="dcterms:W3CDTF">2022-02-10T09:10:00Z</dcterms:created>
  <dcterms:modified xsi:type="dcterms:W3CDTF">2024-01-24T12:31:00Z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0x010100F7779517FB26BF49A403E3BC2A497CE7</vt:lpwstr>
  </property>
</Properties>
</file>