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6" w:type="dxa"/>
        <w:tblInd w:w="-10" w:type="dxa"/>
        <w:tblLayout w:type="fixed"/>
        <w:tblLook w:val="01E0" w:firstRow="1" w:lastRow="1" w:firstColumn="1" w:lastColumn="1" w:noHBand="0" w:noVBand="0"/>
      </w:tblPr>
      <w:tblGrid>
        <w:gridCol w:w="9616"/>
      </w:tblGrid>
      <w:tr w:rsidR="00E5298F" w:rsidRPr="0060477D" w14:paraId="6457D830" w14:textId="77777777" w:rsidTr="00115D80">
        <w:trPr>
          <w:trHeight w:val="3864"/>
        </w:trPr>
        <w:tc>
          <w:tcPr>
            <w:tcW w:w="9616" w:type="dxa"/>
            <w:tcBorders>
              <w:top w:val="single" w:sz="4" w:space="0" w:color="auto"/>
              <w:left w:val="single" w:sz="4" w:space="0" w:color="auto"/>
              <w:bottom w:val="single" w:sz="4" w:space="0" w:color="auto"/>
              <w:right w:val="single" w:sz="4" w:space="0" w:color="auto"/>
            </w:tcBorders>
          </w:tcPr>
          <w:p w14:paraId="7C38FDE3" w14:textId="67A01BA3" w:rsidR="00E5298F" w:rsidRPr="00405355" w:rsidRDefault="00405355" w:rsidP="007755DC">
            <w:pPr>
              <w:pStyle w:val="Titel"/>
              <w:jc w:val="center"/>
              <w:rPr>
                <w:rFonts w:asciiTheme="majorHAnsi" w:hAnsiTheme="majorHAnsi"/>
                <w:sz w:val="28"/>
                <w:szCs w:val="28"/>
              </w:rPr>
            </w:pPr>
            <w:r w:rsidRPr="00405355">
              <w:rPr>
                <w:rFonts w:asciiTheme="majorHAnsi" w:hAnsiTheme="majorHAnsi"/>
                <w:color w:val="222222"/>
                <w:sz w:val="28"/>
                <w:szCs w:val="28"/>
                <w:lang w:eastAsia="en-GB"/>
              </w:rPr>
              <w:t>AANVRAAG TOT</w:t>
            </w:r>
            <w:r w:rsidR="00E5298F" w:rsidRPr="00405355">
              <w:rPr>
                <w:rFonts w:asciiTheme="majorHAnsi" w:hAnsiTheme="majorHAnsi"/>
                <w:color w:val="222222"/>
                <w:sz w:val="28"/>
                <w:szCs w:val="28"/>
                <w:lang w:eastAsia="en-GB"/>
              </w:rPr>
              <w:t xml:space="preserve"> </w:t>
            </w:r>
            <w:r w:rsidRPr="00405355">
              <w:rPr>
                <w:rFonts w:asciiTheme="majorHAnsi" w:hAnsiTheme="majorHAnsi"/>
                <w:color w:val="222222"/>
                <w:sz w:val="28"/>
                <w:szCs w:val="28"/>
                <w:lang w:eastAsia="en-GB"/>
              </w:rPr>
              <w:t>ERKENNING</w:t>
            </w:r>
            <w:r w:rsidR="00E5298F" w:rsidRPr="00405355">
              <w:rPr>
                <w:rFonts w:asciiTheme="majorHAnsi" w:hAnsiTheme="majorHAnsi"/>
                <w:color w:val="222222"/>
                <w:sz w:val="28"/>
                <w:szCs w:val="28"/>
                <w:lang w:eastAsia="en-GB"/>
              </w:rPr>
              <w:t xml:space="preserve"> O</w:t>
            </w:r>
            <w:r w:rsidRPr="00405355">
              <w:rPr>
                <w:rFonts w:asciiTheme="majorHAnsi" w:hAnsiTheme="majorHAnsi"/>
                <w:color w:val="222222"/>
                <w:sz w:val="28"/>
                <w:szCs w:val="28"/>
                <w:lang w:eastAsia="en-GB"/>
              </w:rPr>
              <w:t>F</w:t>
            </w:r>
            <w:r w:rsidR="00E5298F" w:rsidRPr="00405355">
              <w:rPr>
                <w:rFonts w:asciiTheme="majorHAnsi" w:hAnsiTheme="majorHAnsi"/>
                <w:color w:val="222222"/>
                <w:sz w:val="28"/>
                <w:szCs w:val="28"/>
                <w:lang w:eastAsia="en-GB"/>
              </w:rPr>
              <w:t xml:space="preserve"> </w:t>
            </w:r>
            <w:r w:rsidRPr="00405355">
              <w:rPr>
                <w:rFonts w:asciiTheme="majorHAnsi" w:hAnsiTheme="majorHAnsi"/>
                <w:color w:val="222222"/>
                <w:sz w:val="28"/>
                <w:szCs w:val="28"/>
                <w:lang w:eastAsia="en-GB"/>
              </w:rPr>
              <w:t>TOT</w:t>
            </w:r>
            <w:r w:rsidR="00E5298F" w:rsidRPr="00405355">
              <w:rPr>
                <w:rFonts w:asciiTheme="majorHAnsi" w:hAnsiTheme="majorHAnsi"/>
                <w:color w:val="222222"/>
                <w:sz w:val="28"/>
                <w:szCs w:val="28"/>
                <w:lang w:eastAsia="en-GB"/>
              </w:rPr>
              <w:t xml:space="preserve"> </w:t>
            </w:r>
            <w:r w:rsidRPr="00405355">
              <w:rPr>
                <w:rFonts w:asciiTheme="majorHAnsi" w:hAnsiTheme="majorHAnsi"/>
                <w:color w:val="222222"/>
                <w:sz w:val="28"/>
                <w:szCs w:val="28"/>
                <w:lang w:eastAsia="en-GB"/>
              </w:rPr>
              <w:t>VERLENGING</w:t>
            </w:r>
            <w:r w:rsidR="00E5298F" w:rsidRPr="00405355">
              <w:rPr>
                <w:rFonts w:asciiTheme="majorHAnsi" w:hAnsiTheme="majorHAnsi"/>
                <w:color w:val="222222"/>
                <w:sz w:val="28"/>
                <w:szCs w:val="28"/>
                <w:lang w:eastAsia="en-GB"/>
              </w:rPr>
              <w:t xml:space="preserve"> </w:t>
            </w:r>
            <w:r w:rsidRPr="00405355">
              <w:rPr>
                <w:rFonts w:asciiTheme="majorHAnsi" w:hAnsiTheme="majorHAnsi"/>
                <w:color w:val="222222"/>
                <w:sz w:val="28"/>
                <w:szCs w:val="28"/>
                <w:lang w:eastAsia="en-GB"/>
              </w:rPr>
              <w:t>VAN</w:t>
            </w:r>
            <w:r w:rsidR="00E5298F" w:rsidRPr="00405355">
              <w:rPr>
                <w:rFonts w:asciiTheme="majorHAnsi" w:hAnsiTheme="majorHAnsi"/>
                <w:color w:val="222222"/>
                <w:sz w:val="28"/>
                <w:szCs w:val="28"/>
                <w:lang w:eastAsia="en-GB"/>
              </w:rPr>
              <w:t xml:space="preserve"> </w:t>
            </w:r>
            <w:r w:rsidRPr="00405355">
              <w:rPr>
                <w:rFonts w:asciiTheme="majorHAnsi" w:hAnsiTheme="majorHAnsi"/>
                <w:color w:val="222222"/>
                <w:sz w:val="28"/>
                <w:szCs w:val="28"/>
                <w:lang w:eastAsia="en-GB"/>
              </w:rPr>
              <w:t>DE</w:t>
            </w:r>
            <w:r w:rsidR="00E5298F" w:rsidRPr="00405355">
              <w:rPr>
                <w:rFonts w:asciiTheme="majorHAnsi" w:hAnsiTheme="majorHAnsi"/>
                <w:color w:val="222222"/>
                <w:sz w:val="28"/>
                <w:szCs w:val="28"/>
                <w:lang w:eastAsia="en-GB"/>
              </w:rPr>
              <w:t xml:space="preserve"> </w:t>
            </w:r>
            <w:r w:rsidRPr="00405355">
              <w:rPr>
                <w:rFonts w:asciiTheme="majorHAnsi" w:hAnsiTheme="majorHAnsi"/>
                <w:color w:val="222222"/>
                <w:sz w:val="28"/>
                <w:szCs w:val="28"/>
                <w:lang w:eastAsia="en-GB"/>
              </w:rPr>
              <w:t>ERKENNING</w:t>
            </w:r>
            <w:r w:rsidR="00E5298F" w:rsidRPr="00405355">
              <w:rPr>
                <w:rFonts w:asciiTheme="majorHAnsi" w:hAnsiTheme="majorHAnsi"/>
                <w:color w:val="222222"/>
                <w:sz w:val="28"/>
                <w:szCs w:val="28"/>
                <w:lang w:eastAsia="en-GB"/>
              </w:rPr>
              <w:t xml:space="preserve"> </w:t>
            </w:r>
            <w:r w:rsidRPr="00405355">
              <w:rPr>
                <w:rFonts w:asciiTheme="majorHAnsi" w:hAnsiTheme="majorHAnsi"/>
                <w:color w:val="222222"/>
                <w:sz w:val="28"/>
                <w:szCs w:val="28"/>
                <w:lang w:eastAsia="en-GB"/>
              </w:rPr>
              <w:t>VAN EEN</w:t>
            </w:r>
            <w:r w:rsidR="00E5298F" w:rsidRPr="00405355">
              <w:rPr>
                <w:rFonts w:asciiTheme="majorHAnsi" w:hAnsiTheme="majorHAnsi"/>
                <w:color w:val="222222"/>
                <w:sz w:val="28"/>
                <w:szCs w:val="28"/>
                <w:lang w:eastAsia="en-GB"/>
              </w:rPr>
              <w:t xml:space="preserve"> </w:t>
            </w:r>
            <w:r>
              <w:rPr>
                <w:rFonts w:asciiTheme="majorHAnsi" w:hAnsiTheme="majorHAnsi"/>
                <w:color w:val="222222"/>
                <w:sz w:val="28"/>
                <w:szCs w:val="28"/>
                <w:lang w:eastAsia="en-GB"/>
              </w:rPr>
              <w:t>ETHISCH COMIT</w:t>
            </w:r>
            <w:r w:rsidR="00E5298F" w:rsidRPr="00405355">
              <w:rPr>
                <w:rFonts w:asciiTheme="majorHAnsi" w:hAnsiTheme="majorHAnsi"/>
                <w:color w:val="222222"/>
                <w:sz w:val="28"/>
                <w:szCs w:val="28"/>
                <w:lang w:eastAsia="en-GB"/>
              </w:rPr>
              <w:t>É</w:t>
            </w:r>
          </w:p>
          <w:p w14:paraId="3170E739" w14:textId="2335D92F" w:rsidR="00E5298F" w:rsidRPr="00AD1A35" w:rsidRDefault="00405355" w:rsidP="007755DC">
            <w:pPr>
              <w:pStyle w:val="Titel"/>
              <w:pBdr>
                <w:bottom w:val="none" w:sz="0" w:space="0" w:color="auto"/>
              </w:pBdr>
              <w:jc w:val="center"/>
              <w:rPr>
                <w:sz w:val="28"/>
              </w:rPr>
            </w:pPr>
            <w:r w:rsidRPr="00AD1A35">
              <w:rPr>
                <w:sz w:val="28"/>
              </w:rPr>
              <w:t>In het kader van de wet van</w:t>
            </w:r>
            <w:r w:rsidR="00E5298F" w:rsidRPr="00AD1A35">
              <w:rPr>
                <w:sz w:val="28"/>
              </w:rPr>
              <w:t xml:space="preserve"> 7 m</w:t>
            </w:r>
            <w:r w:rsidRPr="00AD1A35">
              <w:rPr>
                <w:sz w:val="28"/>
              </w:rPr>
              <w:t>e</w:t>
            </w:r>
            <w:r w:rsidR="00E5298F" w:rsidRPr="00AD1A35">
              <w:rPr>
                <w:sz w:val="28"/>
              </w:rPr>
              <w:t xml:space="preserve">i 2017 </w:t>
            </w:r>
            <w:r w:rsidR="00AD1A35" w:rsidRPr="00AD1A35">
              <w:rPr>
                <w:sz w:val="28"/>
              </w:rPr>
              <w:t>betreffende klinische proeven met geneesmiddelen voor menselijk gebruik</w:t>
            </w:r>
          </w:p>
          <w:p w14:paraId="536355FD" w14:textId="77777777" w:rsidR="00E5298F" w:rsidRPr="00AD1A35" w:rsidRDefault="00E5298F" w:rsidP="007755DC">
            <w:pPr>
              <w:autoSpaceDE w:val="0"/>
              <w:autoSpaceDN w:val="0"/>
              <w:adjustRightInd w:val="0"/>
              <w:rPr>
                <w:sz w:val="22"/>
                <w:lang w:val="nl-BE"/>
              </w:rPr>
            </w:pPr>
          </w:p>
          <w:p w14:paraId="24E6B469" w14:textId="5063F62E" w:rsidR="00E5298F" w:rsidRPr="00560307" w:rsidRDefault="00E5298F" w:rsidP="007755DC">
            <w:pPr>
              <w:pStyle w:val="Kop2"/>
              <w:rPr>
                <w:lang w:val="nl-BE"/>
              </w:rPr>
            </w:pPr>
            <w:r w:rsidRPr="00560307">
              <w:rPr>
                <w:lang w:val="nl-BE"/>
              </w:rPr>
              <w:t xml:space="preserve">1. </w:t>
            </w:r>
            <w:r w:rsidR="0049178B" w:rsidRPr="00560307">
              <w:rPr>
                <w:lang w:val="nl-BE"/>
              </w:rPr>
              <w:t>A</w:t>
            </w:r>
            <w:r w:rsidRPr="00560307">
              <w:rPr>
                <w:lang w:val="nl-BE"/>
              </w:rPr>
              <w:t>dministrati</w:t>
            </w:r>
            <w:r w:rsidR="0049178B" w:rsidRPr="00560307">
              <w:rPr>
                <w:lang w:val="nl-BE"/>
              </w:rPr>
              <w:t>e</w:t>
            </w:r>
            <w:r w:rsidRPr="00560307">
              <w:rPr>
                <w:lang w:val="nl-BE"/>
              </w:rPr>
              <w:t>ve</w:t>
            </w:r>
            <w:r w:rsidR="0049178B" w:rsidRPr="00560307">
              <w:rPr>
                <w:lang w:val="nl-BE"/>
              </w:rPr>
              <w:t xml:space="preserve"> gegeven</w:t>
            </w:r>
            <w:r w:rsidRPr="00560307">
              <w:rPr>
                <w:lang w:val="nl-BE"/>
              </w:rPr>
              <w:t>s</w:t>
            </w:r>
          </w:p>
          <w:p w14:paraId="41A3F065" w14:textId="77777777" w:rsidR="00E5298F" w:rsidRPr="00560307" w:rsidRDefault="00E5298F" w:rsidP="007755DC">
            <w:pPr>
              <w:rPr>
                <w:lang w:val="nl-BE"/>
              </w:rPr>
            </w:pPr>
          </w:p>
          <w:p w14:paraId="494A1AC6" w14:textId="514B8AA1" w:rsidR="00E5298F" w:rsidRPr="00560307" w:rsidRDefault="00E5298F" w:rsidP="007755DC">
            <w:pPr>
              <w:rPr>
                <w:lang w:val="nl-BE"/>
              </w:rPr>
            </w:pPr>
            <w:r w:rsidRPr="00560307">
              <w:rPr>
                <w:lang w:val="nl-BE"/>
              </w:rPr>
              <w:t>1.1. N</w:t>
            </w:r>
            <w:r w:rsidR="0049178B" w:rsidRPr="00560307">
              <w:rPr>
                <w:lang w:val="nl-BE"/>
              </w:rPr>
              <w:t>aa</w:t>
            </w:r>
            <w:r w:rsidRPr="00560307">
              <w:rPr>
                <w:lang w:val="nl-BE"/>
              </w:rPr>
              <w:t xml:space="preserve">m </w:t>
            </w:r>
            <w:r w:rsidR="0049178B" w:rsidRPr="00560307">
              <w:rPr>
                <w:lang w:val="nl-BE"/>
              </w:rPr>
              <w:t>van het</w:t>
            </w:r>
            <w:r w:rsidRPr="00560307">
              <w:rPr>
                <w:lang w:val="nl-BE"/>
              </w:rPr>
              <w:t xml:space="preserve"> </w:t>
            </w:r>
            <w:r w:rsidR="0049178B" w:rsidRPr="00560307">
              <w:rPr>
                <w:lang w:val="nl-BE"/>
              </w:rPr>
              <w:t>e</w:t>
            </w:r>
            <w:r w:rsidRPr="00560307">
              <w:rPr>
                <w:lang w:val="nl-BE"/>
              </w:rPr>
              <w:t>thi</w:t>
            </w:r>
            <w:r w:rsidR="0049178B" w:rsidRPr="00560307">
              <w:rPr>
                <w:lang w:val="nl-BE"/>
              </w:rPr>
              <w:t>sch comité</w:t>
            </w:r>
            <w:r w:rsidRPr="00560307">
              <w:rPr>
                <w:lang w:val="nl-BE"/>
              </w:rPr>
              <w:t>:</w:t>
            </w:r>
            <w:r w:rsidRPr="00560307">
              <w:rPr>
                <w:lang w:val="nl-BE"/>
              </w:rPr>
              <w:tab/>
            </w:r>
          </w:p>
          <w:p w14:paraId="3AF1EDBB" w14:textId="77777777" w:rsidR="00E5298F" w:rsidRPr="00560307" w:rsidRDefault="00E5298F" w:rsidP="007755DC">
            <w:pPr>
              <w:rPr>
                <w:lang w:val="nl-BE"/>
              </w:rPr>
            </w:pPr>
          </w:p>
          <w:p w14:paraId="6E39E391" w14:textId="003EAE46" w:rsidR="00E5298F" w:rsidRPr="00A22B60" w:rsidRDefault="00E5298F" w:rsidP="007755DC">
            <w:pPr>
              <w:rPr>
                <w:lang w:val="nl-BE"/>
              </w:rPr>
            </w:pPr>
            <w:r w:rsidRPr="00A22B60">
              <w:rPr>
                <w:lang w:val="nl-BE"/>
              </w:rPr>
              <w:t xml:space="preserve">1.2. </w:t>
            </w:r>
            <w:r w:rsidR="00A22B60">
              <w:rPr>
                <w:lang w:val="nl-BE"/>
              </w:rPr>
              <w:t>Rechtspersoon wa</w:t>
            </w:r>
            <w:r w:rsidR="00A22B60" w:rsidRPr="00A22B60">
              <w:rPr>
                <w:lang w:val="nl-BE"/>
              </w:rPr>
              <w:t>arvan het ethisch comité afhangt</w:t>
            </w:r>
          </w:p>
          <w:p w14:paraId="3DDC1A34" w14:textId="77777777" w:rsidR="00E5298F" w:rsidRPr="00A22B60" w:rsidRDefault="00E5298F" w:rsidP="007755DC">
            <w:pPr>
              <w:rPr>
                <w:lang w:val="nl-BE"/>
              </w:rPr>
            </w:pPr>
          </w:p>
          <w:p w14:paraId="3FE5FF5A" w14:textId="55C976DA" w:rsidR="00E5298F" w:rsidRPr="004277DF" w:rsidRDefault="00A22B60" w:rsidP="007755DC">
            <w:pPr>
              <w:rPr>
                <w:lang w:val="nl-BE"/>
              </w:rPr>
            </w:pPr>
            <w:r w:rsidRPr="004277DF">
              <w:rPr>
                <w:lang w:val="nl-BE"/>
              </w:rPr>
              <w:t xml:space="preserve">Deze aanvraag betreft een ethisch comité uitgebaat door </w:t>
            </w:r>
            <w:r w:rsidR="007D62A1" w:rsidRPr="004277DF">
              <w:rPr>
                <w:lang w:val="nl-BE"/>
              </w:rPr>
              <w:t>de volgende rechtsperso(o)n(en)</w:t>
            </w:r>
            <w:r w:rsidR="0060477D">
              <w:rPr>
                <w:lang w:val="nl-BE"/>
              </w:rPr>
              <w:t xml:space="preserve"> (gelieve de statuten </w:t>
            </w:r>
            <w:r w:rsidR="000D6AC5">
              <w:rPr>
                <w:lang w:val="nl-BE"/>
              </w:rPr>
              <w:t xml:space="preserve">van de </w:t>
            </w:r>
            <w:r w:rsidR="000D6AC5" w:rsidRPr="004277DF">
              <w:rPr>
                <w:lang w:val="nl-BE"/>
              </w:rPr>
              <w:t>rechtsperso(o)n(en)</w:t>
            </w:r>
            <w:r w:rsidR="000D6AC5">
              <w:rPr>
                <w:lang w:val="nl-BE"/>
              </w:rPr>
              <w:t xml:space="preserve"> </w:t>
            </w:r>
            <w:r w:rsidR="0060477D">
              <w:rPr>
                <w:lang w:val="nl-BE"/>
              </w:rPr>
              <w:t>in bijlage toe te voegen)</w:t>
            </w:r>
            <w:r w:rsidR="00E5298F" w:rsidRPr="004277DF">
              <w:rPr>
                <w:lang w:val="nl-BE"/>
              </w:rPr>
              <w:t>:</w:t>
            </w:r>
          </w:p>
          <w:p w14:paraId="7581FDF4" w14:textId="77777777" w:rsidR="00E5298F" w:rsidRPr="004277DF" w:rsidRDefault="00E5298F" w:rsidP="007755DC">
            <w:pPr>
              <w:rPr>
                <w:lang w:val="nl-BE"/>
              </w:rPr>
            </w:pPr>
          </w:p>
          <w:p w14:paraId="16F866D0" w14:textId="0A8C06B8" w:rsidR="00E5298F" w:rsidRPr="00D4324C" w:rsidRDefault="00E5298F" w:rsidP="007755DC">
            <w:pPr>
              <w:ind w:left="323" w:hanging="142"/>
              <w:jc w:val="both"/>
              <w:rPr>
                <w:lang w:val="nl-BE"/>
              </w:rPr>
            </w:pPr>
            <w:r w:rsidRPr="00D4324C">
              <w:rPr>
                <w:lang w:val="nl-BE"/>
              </w:rPr>
              <w:t xml:space="preserve">□ </w:t>
            </w:r>
            <w:r w:rsidR="00D4324C" w:rsidRPr="00D4324C">
              <w:rPr>
                <w:lang w:val="nl-BE"/>
              </w:rPr>
              <w:t>één of meerdere erkende ziekenhui(s)(zen) en andere verzorgingsinstellingen, zoals bedoeld bij de wet op de ziekenhuizen, gecoördineerd op 10 juli 2008;</w:t>
            </w:r>
            <w:r w:rsidRPr="00D4324C">
              <w:rPr>
                <w:lang w:val="nl-BE"/>
              </w:rPr>
              <w:t xml:space="preserve"> o</w:t>
            </w:r>
            <w:r w:rsidR="00D4324C" w:rsidRPr="00D4324C">
              <w:rPr>
                <w:lang w:val="nl-BE"/>
              </w:rPr>
              <w:t>f</w:t>
            </w:r>
          </w:p>
          <w:p w14:paraId="528D0610" w14:textId="1734876F" w:rsidR="00E5298F" w:rsidRPr="00D4324C" w:rsidRDefault="00E5298F" w:rsidP="007755DC">
            <w:pPr>
              <w:ind w:left="181"/>
              <w:rPr>
                <w:lang w:val="nl-BE"/>
              </w:rPr>
            </w:pPr>
            <w:r w:rsidRPr="00D4324C">
              <w:rPr>
                <w:lang w:val="nl-BE"/>
              </w:rPr>
              <w:t xml:space="preserve">□ </w:t>
            </w:r>
            <w:r w:rsidR="00D4324C" w:rsidRPr="00D4324C">
              <w:rPr>
                <w:lang w:val="nl-BE"/>
              </w:rPr>
              <w:t>het Ministerie van Landsverdediging</w:t>
            </w:r>
            <w:r w:rsidRPr="00D4324C">
              <w:rPr>
                <w:lang w:val="nl-BE"/>
              </w:rPr>
              <w:t>, o</w:t>
            </w:r>
            <w:r w:rsidR="00D4324C" w:rsidRPr="00D4324C">
              <w:rPr>
                <w:lang w:val="nl-BE"/>
              </w:rPr>
              <w:t>f</w:t>
            </w:r>
          </w:p>
          <w:p w14:paraId="072E7F1D" w14:textId="6A55F1B2" w:rsidR="00E5298F" w:rsidRPr="00D4324C" w:rsidRDefault="00E5298F" w:rsidP="007755DC">
            <w:pPr>
              <w:ind w:left="323" w:hanging="142"/>
              <w:jc w:val="both"/>
              <w:rPr>
                <w:lang w:val="nl-BE"/>
              </w:rPr>
            </w:pPr>
            <w:r w:rsidRPr="00D4324C">
              <w:rPr>
                <w:lang w:val="nl-BE"/>
              </w:rPr>
              <w:t xml:space="preserve">□ </w:t>
            </w:r>
            <w:r w:rsidR="00D4324C" w:rsidRPr="00D4324C">
              <w:rPr>
                <w:lang w:val="nl-BE"/>
              </w:rPr>
              <w:t>een rechtspersoon, die noch direct noch indirect enige band met een houder van een vergunning voor het in de handel brengen of een registratie zoals bedoeld bij de wet van 25 maart 1964 op de geneesmiddelen, en die uitsluitend de uitbating van een ethisch comité als statutair doel heeft, zonder dat enig winstoogmerk wordt nagestreefd</w:t>
            </w:r>
            <w:r w:rsidRPr="00D4324C">
              <w:rPr>
                <w:lang w:val="nl-BE"/>
              </w:rPr>
              <w:t>.</w:t>
            </w:r>
          </w:p>
          <w:p w14:paraId="1DCF3336" w14:textId="77777777" w:rsidR="00E5298F" w:rsidRPr="00D4324C" w:rsidRDefault="00E5298F" w:rsidP="007755DC">
            <w:pPr>
              <w:rPr>
                <w:lang w:val="nl-BE"/>
              </w:rPr>
            </w:pPr>
          </w:p>
          <w:p w14:paraId="30EC5085" w14:textId="6733C5C6" w:rsidR="00E5298F" w:rsidRPr="00210CBB" w:rsidRDefault="00E5298F" w:rsidP="007755DC">
            <w:pPr>
              <w:pBdr>
                <w:top w:val="single" w:sz="4" w:space="1" w:color="auto"/>
                <w:left w:val="single" w:sz="4" w:space="4" w:color="auto"/>
                <w:bottom w:val="single" w:sz="4" w:space="1" w:color="auto"/>
                <w:right w:val="single" w:sz="4" w:space="4" w:color="auto"/>
              </w:pBdr>
              <w:rPr>
                <w:lang w:val="nl-BE"/>
              </w:rPr>
            </w:pPr>
            <w:r w:rsidRPr="00D4324C">
              <w:rPr>
                <w:lang w:val="nl-BE"/>
              </w:rPr>
              <w:t xml:space="preserve">     </w:t>
            </w:r>
            <w:r w:rsidRPr="00210CBB">
              <w:rPr>
                <w:lang w:val="nl-BE"/>
              </w:rPr>
              <w:t>N</w:t>
            </w:r>
            <w:r w:rsidR="00B36C94" w:rsidRPr="00210CBB">
              <w:rPr>
                <w:lang w:val="nl-BE"/>
              </w:rPr>
              <w:t>a(a)</w:t>
            </w:r>
            <w:r w:rsidRPr="00210CBB">
              <w:rPr>
                <w:lang w:val="nl-BE"/>
              </w:rPr>
              <w:t>m(</w:t>
            </w:r>
            <w:r w:rsidR="00B36C94" w:rsidRPr="00210CBB">
              <w:rPr>
                <w:lang w:val="nl-BE"/>
              </w:rPr>
              <w:t>en</w:t>
            </w:r>
            <w:r w:rsidRPr="00210CBB">
              <w:rPr>
                <w:lang w:val="nl-BE"/>
              </w:rPr>
              <w:t xml:space="preserve">): </w:t>
            </w:r>
          </w:p>
          <w:p w14:paraId="74D9D71B" w14:textId="733BC1A6" w:rsidR="00E5298F" w:rsidRPr="00210CBB" w:rsidRDefault="00E5298F" w:rsidP="007755DC">
            <w:pPr>
              <w:pBdr>
                <w:top w:val="single" w:sz="4" w:space="1" w:color="auto"/>
                <w:left w:val="single" w:sz="4" w:space="4" w:color="auto"/>
                <w:bottom w:val="single" w:sz="4" w:space="1" w:color="auto"/>
                <w:right w:val="single" w:sz="4" w:space="4" w:color="auto"/>
              </w:pBdr>
              <w:rPr>
                <w:lang w:val="nl-BE"/>
              </w:rPr>
            </w:pPr>
            <w:r w:rsidRPr="00210CBB">
              <w:rPr>
                <w:lang w:val="nl-BE"/>
              </w:rPr>
              <w:t xml:space="preserve">     Adres</w:t>
            </w:r>
            <w:r w:rsidR="00B36C94" w:rsidRPr="00210CBB">
              <w:rPr>
                <w:lang w:val="nl-BE"/>
              </w:rPr>
              <w:t>(</w:t>
            </w:r>
            <w:r w:rsidRPr="00210CBB">
              <w:rPr>
                <w:lang w:val="nl-BE"/>
              </w:rPr>
              <w:t>se</w:t>
            </w:r>
            <w:r w:rsidR="00B36C94" w:rsidRPr="00210CBB">
              <w:rPr>
                <w:lang w:val="nl-BE"/>
              </w:rPr>
              <w:t>n</w:t>
            </w:r>
            <w:r w:rsidR="004277DF">
              <w:rPr>
                <w:lang w:val="nl-BE"/>
              </w:rPr>
              <w:t>)</w:t>
            </w:r>
            <w:r w:rsidR="0060477D">
              <w:rPr>
                <w:lang w:val="nl-BE"/>
              </w:rPr>
              <w:t>:</w:t>
            </w:r>
          </w:p>
          <w:p w14:paraId="641E0A03" w14:textId="77777777" w:rsidR="00E5298F" w:rsidRPr="00210CBB" w:rsidRDefault="00E5298F" w:rsidP="007755DC">
            <w:pPr>
              <w:pBdr>
                <w:top w:val="single" w:sz="4" w:space="1" w:color="auto"/>
                <w:left w:val="single" w:sz="4" w:space="4" w:color="auto"/>
                <w:bottom w:val="single" w:sz="4" w:space="1" w:color="auto"/>
                <w:right w:val="single" w:sz="4" w:space="4" w:color="auto"/>
              </w:pBdr>
              <w:rPr>
                <w:lang w:val="nl-BE"/>
              </w:rPr>
            </w:pPr>
          </w:p>
          <w:p w14:paraId="6F7301CF" w14:textId="77777777" w:rsidR="00E5298F" w:rsidRPr="00210CBB" w:rsidRDefault="00E5298F" w:rsidP="007755DC">
            <w:pPr>
              <w:rPr>
                <w:lang w:val="nl-BE"/>
              </w:rPr>
            </w:pPr>
          </w:p>
          <w:p w14:paraId="2A19518B" w14:textId="322DF400" w:rsidR="00E5298F" w:rsidRPr="00210CBB" w:rsidRDefault="00E5298F" w:rsidP="007755DC">
            <w:pPr>
              <w:rPr>
                <w:lang w:val="nl-BE"/>
              </w:rPr>
            </w:pPr>
            <w:r w:rsidRPr="00210CBB">
              <w:rPr>
                <w:lang w:val="nl-BE"/>
              </w:rPr>
              <w:t xml:space="preserve">1.3. </w:t>
            </w:r>
            <w:r w:rsidR="008C37D4" w:rsidRPr="00210CBB">
              <w:rPr>
                <w:lang w:val="nl-BE"/>
              </w:rPr>
              <w:t>Gegevens van de contactpersoon</w:t>
            </w:r>
            <w:r w:rsidRPr="00210CBB">
              <w:rPr>
                <w:lang w:val="nl-BE"/>
              </w:rPr>
              <w:t>:</w:t>
            </w:r>
          </w:p>
          <w:p w14:paraId="285A1857" w14:textId="77777777" w:rsidR="00E5298F" w:rsidRPr="00210CBB" w:rsidRDefault="00E5298F" w:rsidP="007755DC">
            <w:pPr>
              <w:rPr>
                <w:lang w:val="nl-BE"/>
              </w:rPr>
            </w:pPr>
            <w:r w:rsidRPr="00210CBB">
              <w:rPr>
                <w:lang w:val="nl-BE"/>
              </w:rPr>
              <w:tab/>
            </w:r>
          </w:p>
          <w:p w14:paraId="23648917" w14:textId="028D36C4" w:rsidR="00E5298F" w:rsidRPr="00210CBB" w:rsidRDefault="00E5298F" w:rsidP="007755DC">
            <w:pPr>
              <w:ind w:left="323"/>
              <w:rPr>
                <w:lang w:val="nl-BE"/>
              </w:rPr>
            </w:pPr>
            <w:r w:rsidRPr="00210CBB">
              <w:rPr>
                <w:lang w:val="nl-BE"/>
              </w:rPr>
              <w:t xml:space="preserve"> </w:t>
            </w:r>
            <w:r w:rsidR="00210CBB" w:rsidRPr="00210CBB">
              <w:rPr>
                <w:lang w:val="nl-BE"/>
              </w:rPr>
              <w:t>Telefoonnummer (bereikbaar tijdens de kantooruren</w:t>
            </w:r>
            <w:r w:rsidRPr="00210CBB">
              <w:rPr>
                <w:lang w:val="nl-BE"/>
              </w:rPr>
              <w:t>):</w:t>
            </w:r>
          </w:p>
          <w:p w14:paraId="62EBF5C5" w14:textId="011470F6" w:rsidR="00E5298F" w:rsidRPr="0060477D" w:rsidRDefault="00E5298F" w:rsidP="007755DC">
            <w:pPr>
              <w:rPr>
                <w:lang w:val="nl-BE"/>
              </w:rPr>
            </w:pPr>
            <w:r w:rsidRPr="00210CBB">
              <w:rPr>
                <w:lang w:val="nl-BE"/>
              </w:rPr>
              <w:t xml:space="preserve">       </w:t>
            </w:r>
            <w:r w:rsidRPr="0060477D">
              <w:rPr>
                <w:lang w:val="nl-BE"/>
              </w:rPr>
              <w:t>Fax:</w:t>
            </w:r>
          </w:p>
          <w:p w14:paraId="11406C2C" w14:textId="64252BF6" w:rsidR="00E5298F" w:rsidRPr="00210CBB" w:rsidRDefault="00E5298F" w:rsidP="007755DC">
            <w:pPr>
              <w:rPr>
                <w:lang w:val="nl-BE"/>
              </w:rPr>
            </w:pPr>
            <w:r w:rsidRPr="00210CBB">
              <w:rPr>
                <w:lang w:val="nl-BE"/>
              </w:rPr>
              <w:t xml:space="preserve">       </w:t>
            </w:r>
            <w:r w:rsidR="00210CBB" w:rsidRPr="00210CBB">
              <w:rPr>
                <w:lang w:val="nl-BE"/>
              </w:rPr>
              <w:t>E</w:t>
            </w:r>
            <w:r w:rsidRPr="00210CBB">
              <w:rPr>
                <w:lang w:val="nl-BE"/>
              </w:rPr>
              <w:t>mail:</w:t>
            </w:r>
          </w:p>
          <w:p w14:paraId="6F829325" w14:textId="77777777" w:rsidR="00E5298F" w:rsidRPr="00210CBB" w:rsidRDefault="00E5298F" w:rsidP="007755DC">
            <w:pPr>
              <w:rPr>
                <w:lang w:val="nl-BE"/>
              </w:rPr>
            </w:pPr>
          </w:p>
          <w:p w14:paraId="7F53F75C" w14:textId="77777777" w:rsidR="00E5298F" w:rsidRPr="00210CBB" w:rsidRDefault="00E5298F" w:rsidP="007755DC">
            <w:pPr>
              <w:rPr>
                <w:lang w:val="nl-BE"/>
              </w:rPr>
            </w:pPr>
          </w:p>
          <w:p w14:paraId="2E56B05B" w14:textId="77777777" w:rsidR="00E5298F" w:rsidRPr="00210CBB" w:rsidRDefault="00E5298F" w:rsidP="007755DC">
            <w:pPr>
              <w:rPr>
                <w:lang w:val="nl-BE"/>
              </w:rPr>
            </w:pPr>
          </w:p>
          <w:p w14:paraId="4EB85140" w14:textId="499ACCAA" w:rsidR="00E5298F" w:rsidRPr="0060477D" w:rsidRDefault="00E5298F" w:rsidP="007755DC">
            <w:pPr>
              <w:pStyle w:val="Kop2"/>
              <w:rPr>
                <w:vertAlign w:val="superscript"/>
                <w:lang w:val="nl-BE"/>
              </w:rPr>
            </w:pPr>
            <w:r w:rsidRPr="0060477D">
              <w:rPr>
                <w:lang w:val="nl-BE"/>
              </w:rPr>
              <w:t xml:space="preserve">2. </w:t>
            </w:r>
            <w:r w:rsidR="00210CBB" w:rsidRPr="0060477D">
              <w:rPr>
                <w:lang w:val="nl-BE"/>
              </w:rPr>
              <w:t>Samenstelling van het ethisch comité</w:t>
            </w:r>
          </w:p>
          <w:p w14:paraId="1011D4F3" w14:textId="77777777" w:rsidR="00E5298F" w:rsidRPr="0060477D" w:rsidRDefault="00E5298F" w:rsidP="007755DC">
            <w:pPr>
              <w:rPr>
                <w:lang w:val="nl-BE"/>
              </w:rPr>
            </w:pPr>
          </w:p>
          <w:p w14:paraId="172339CF" w14:textId="77777777" w:rsidR="00E5298F" w:rsidRPr="0060477D" w:rsidRDefault="00E5298F" w:rsidP="007755DC">
            <w:pPr>
              <w:rPr>
                <w:lang w:val="nl-BE"/>
              </w:rPr>
            </w:pPr>
          </w:p>
          <w:p w14:paraId="3D6D7146" w14:textId="451D1BA3" w:rsidR="00E5298F" w:rsidRPr="00A62FD8" w:rsidRDefault="00E5298F" w:rsidP="007755DC">
            <w:pPr>
              <w:pStyle w:val="Kop2"/>
              <w:jc w:val="both"/>
              <w:rPr>
                <w:vertAlign w:val="superscript"/>
                <w:lang w:val="nl-BE"/>
              </w:rPr>
            </w:pPr>
            <w:r w:rsidRPr="00210CBB">
              <w:rPr>
                <w:bCs w:val="0"/>
                <w:lang w:val="nl-BE"/>
              </w:rPr>
              <w:t>2.1.</w:t>
            </w:r>
            <w:r w:rsidRPr="00210CBB">
              <w:rPr>
                <w:lang w:val="nl-BE"/>
              </w:rPr>
              <w:t xml:space="preserve"> </w:t>
            </w:r>
            <w:r w:rsidR="00210CBB" w:rsidRPr="00210CBB">
              <w:rPr>
                <w:lang w:val="nl-BE"/>
              </w:rPr>
              <w:t>Erkenning</w:t>
            </w:r>
            <w:r w:rsidRPr="00210CBB">
              <w:rPr>
                <w:lang w:val="nl-BE"/>
              </w:rPr>
              <w:t xml:space="preserve"> </w:t>
            </w:r>
            <w:r w:rsidR="00210CBB" w:rsidRPr="00210CBB">
              <w:rPr>
                <w:lang w:val="nl-BE"/>
              </w:rPr>
              <w:t>voor</w:t>
            </w:r>
            <w:r w:rsidRPr="00210CBB">
              <w:rPr>
                <w:lang w:val="nl-BE"/>
              </w:rPr>
              <w:t xml:space="preserve"> </w:t>
            </w:r>
            <w:r w:rsidR="00210CBB" w:rsidRPr="00210CBB">
              <w:rPr>
                <w:lang w:val="nl-BE"/>
              </w:rPr>
              <w:t xml:space="preserve">de evaluatie van aanvragen </w:t>
            </w:r>
            <w:r w:rsidR="00FB6A1F">
              <w:rPr>
                <w:lang w:val="nl-BE"/>
              </w:rPr>
              <w:t>voor</w:t>
            </w:r>
            <w:r w:rsidR="00210CBB" w:rsidRPr="00210CBB">
              <w:rPr>
                <w:lang w:val="nl-BE"/>
              </w:rPr>
              <w:t xml:space="preserve"> klinische proeven</w:t>
            </w:r>
            <w:r w:rsidR="0060477D">
              <w:rPr>
                <w:lang w:val="nl-BE"/>
              </w:rPr>
              <w:t>,</w:t>
            </w:r>
            <w:r w:rsidR="00210CBB" w:rsidRPr="00210CBB">
              <w:rPr>
                <w:lang w:val="nl-BE"/>
              </w:rPr>
              <w:t xml:space="preserve"> </w:t>
            </w:r>
            <w:r w:rsidR="00210CBB" w:rsidRPr="0060477D">
              <w:rPr>
                <w:smallCaps/>
                <w:lang w:val="nl-BE"/>
              </w:rPr>
              <w:t xml:space="preserve">met uitzondering van </w:t>
            </w:r>
            <w:r w:rsidR="00A62FD8" w:rsidRPr="0060477D">
              <w:rPr>
                <w:smallCaps/>
                <w:lang w:val="nl-BE"/>
              </w:rPr>
              <w:t xml:space="preserve">klinische proeven van </w:t>
            </w:r>
            <w:r w:rsidR="00210CBB" w:rsidRPr="0060477D">
              <w:rPr>
                <w:smallCaps/>
                <w:lang w:val="nl-BE"/>
              </w:rPr>
              <w:t>fase I</w:t>
            </w:r>
          </w:p>
          <w:p w14:paraId="2A9F5150" w14:textId="77777777" w:rsidR="00E5298F" w:rsidRPr="00210CBB" w:rsidRDefault="00E5298F" w:rsidP="007755DC">
            <w:pPr>
              <w:rPr>
                <w:lang w:val="nl-BE"/>
              </w:rPr>
            </w:pPr>
          </w:p>
          <w:p w14:paraId="3CFF3D75" w14:textId="77777777" w:rsidR="00E5298F" w:rsidRPr="00210CBB" w:rsidRDefault="00E5298F" w:rsidP="007755DC">
            <w:pPr>
              <w:rPr>
                <w:lang w:val="nl-BE"/>
              </w:rPr>
            </w:pPr>
          </w:p>
          <w:p w14:paraId="26E591B7" w14:textId="4E05083A" w:rsidR="00E5298F" w:rsidRPr="00A37E8D" w:rsidRDefault="00A62FD8" w:rsidP="007755DC">
            <w:pPr>
              <w:jc w:val="both"/>
              <w:rPr>
                <w:lang w:val="nl-BE"/>
              </w:rPr>
            </w:pPr>
            <w:r w:rsidRPr="00A62FD8">
              <w:rPr>
                <w:lang w:val="nl-BE"/>
              </w:rPr>
              <w:t xml:space="preserve">Dit onderdeel moet ingevuld worden bij </w:t>
            </w:r>
            <w:r>
              <w:rPr>
                <w:lang w:val="nl-BE"/>
              </w:rPr>
              <w:t>elke</w:t>
            </w:r>
            <w:r w:rsidRPr="00A62FD8">
              <w:rPr>
                <w:lang w:val="nl-BE"/>
              </w:rPr>
              <w:t xml:space="preserve"> </w:t>
            </w:r>
            <w:r>
              <w:rPr>
                <w:lang w:val="nl-BE"/>
              </w:rPr>
              <w:t>nieuwe aanvraag tot erkenning of</w:t>
            </w:r>
            <w:r w:rsidRPr="00A62FD8">
              <w:rPr>
                <w:lang w:val="nl-BE"/>
              </w:rPr>
              <w:t xml:space="preserve"> bij een </w:t>
            </w:r>
            <w:r>
              <w:rPr>
                <w:lang w:val="nl-BE"/>
              </w:rPr>
              <w:t xml:space="preserve">aanvraag tot </w:t>
            </w:r>
            <w:r w:rsidRPr="00A62FD8">
              <w:rPr>
                <w:lang w:val="nl-BE"/>
              </w:rPr>
              <w:t xml:space="preserve">verlenging van erkenning als er wijzigingen zijn in de oorspronkelijke samenstelling </w:t>
            </w:r>
            <w:r w:rsidR="00A37E8D">
              <w:rPr>
                <w:lang w:val="nl-BE"/>
              </w:rPr>
              <w:t>(</w:t>
            </w:r>
            <w:r w:rsidRPr="00A62FD8">
              <w:rPr>
                <w:lang w:val="nl-BE"/>
              </w:rPr>
              <w:t>zoals meegedeeld in de initiële aanvraag</w:t>
            </w:r>
            <w:r w:rsidR="00A37E8D">
              <w:rPr>
                <w:lang w:val="nl-BE"/>
              </w:rPr>
              <w:t>)</w:t>
            </w:r>
            <w:r w:rsidRPr="00A62FD8">
              <w:rPr>
                <w:lang w:val="nl-BE"/>
              </w:rPr>
              <w:t xml:space="preserve">. </w:t>
            </w:r>
            <w:r w:rsidRPr="00A37E8D">
              <w:rPr>
                <w:lang w:val="nl-BE"/>
              </w:rPr>
              <w:t>Indien uw ethisch comité plaatsvervangende leden heeft aangeduid, dan dienen deze ook te worden opgegeven.</w:t>
            </w:r>
            <w:r w:rsidR="0060477D">
              <w:rPr>
                <w:lang w:val="nl-BE"/>
              </w:rPr>
              <w:t xml:space="preserve"> Gelieve van elk lid het CV en de verklaring van belangenconflicten bij te voegen.</w:t>
            </w:r>
          </w:p>
          <w:p w14:paraId="5013D5A6" w14:textId="77777777" w:rsidR="00E5298F" w:rsidRPr="00A37E8D" w:rsidRDefault="00E5298F" w:rsidP="007755DC">
            <w:pPr>
              <w:rPr>
                <w:lang w:val="nl-BE"/>
              </w:rPr>
            </w:pPr>
          </w:p>
          <w:p w14:paraId="31B73102" w14:textId="77777777" w:rsidR="00E5298F" w:rsidRPr="00C606F4" w:rsidRDefault="00E5298F" w:rsidP="007755DC">
            <w:pPr>
              <w:rPr>
                <w:b/>
                <w:sz w:val="20"/>
                <w:lang w:val="nl-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5"/>
              <w:gridCol w:w="1406"/>
              <w:gridCol w:w="367"/>
              <w:gridCol w:w="561"/>
              <w:gridCol w:w="562"/>
              <w:gridCol w:w="421"/>
              <w:gridCol w:w="703"/>
              <w:gridCol w:w="421"/>
              <w:gridCol w:w="421"/>
              <w:gridCol w:w="429"/>
              <w:gridCol w:w="709"/>
              <w:gridCol w:w="408"/>
              <w:gridCol w:w="421"/>
              <w:gridCol w:w="374"/>
              <w:gridCol w:w="374"/>
              <w:gridCol w:w="374"/>
            </w:tblGrid>
            <w:tr w:rsidR="00A02C30" w14:paraId="6D9E1DA2" w14:textId="5FB63A0C" w:rsidTr="001557B7">
              <w:trPr>
                <w:cantSplit/>
                <w:trHeight w:val="281"/>
              </w:trPr>
              <w:tc>
                <w:tcPr>
                  <w:tcW w:w="1405" w:type="dxa"/>
                  <w:vMerge w:val="restart"/>
                  <w:vAlign w:val="center"/>
                </w:tcPr>
                <w:p w14:paraId="52522A4C" w14:textId="77777777" w:rsidR="00243034" w:rsidRPr="001F41C5" w:rsidRDefault="00243034" w:rsidP="00531479">
                  <w:pPr>
                    <w:jc w:val="center"/>
                    <w:rPr>
                      <w:b/>
                      <w:sz w:val="22"/>
                      <w:szCs w:val="22"/>
                      <w:lang w:val="fr-BE"/>
                    </w:rPr>
                  </w:pPr>
                  <w:r w:rsidRPr="001F41C5">
                    <w:rPr>
                      <w:b/>
                      <w:sz w:val="22"/>
                      <w:szCs w:val="22"/>
                      <w:lang w:val="fr-BE"/>
                    </w:rPr>
                    <w:t>Naam</w:t>
                  </w:r>
                </w:p>
              </w:tc>
              <w:tc>
                <w:tcPr>
                  <w:tcW w:w="1406" w:type="dxa"/>
                  <w:vMerge w:val="restart"/>
                  <w:vAlign w:val="center"/>
                </w:tcPr>
                <w:p w14:paraId="352D8285" w14:textId="77777777" w:rsidR="00243034" w:rsidRPr="001F41C5" w:rsidRDefault="00243034" w:rsidP="00531479">
                  <w:pPr>
                    <w:jc w:val="center"/>
                    <w:rPr>
                      <w:b/>
                      <w:sz w:val="22"/>
                      <w:szCs w:val="22"/>
                      <w:lang w:val="fr-BE"/>
                    </w:rPr>
                  </w:pPr>
                  <w:r w:rsidRPr="001F41C5">
                    <w:rPr>
                      <w:b/>
                      <w:sz w:val="22"/>
                      <w:szCs w:val="22"/>
                      <w:lang w:val="fr-BE"/>
                    </w:rPr>
                    <w:t>Voornaam</w:t>
                  </w:r>
                </w:p>
              </w:tc>
              <w:tc>
                <w:tcPr>
                  <w:tcW w:w="367" w:type="dxa"/>
                  <w:vMerge w:val="restart"/>
                  <w:textDirection w:val="btLr"/>
                </w:tcPr>
                <w:p w14:paraId="2DF50B26" w14:textId="77777777" w:rsidR="00243034" w:rsidRPr="001F41C5" w:rsidRDefault="00243034" w:rsidP="0042118E">
                  <w:pPr>
                    <w:ind w:left="113" w:right="113"/>
                    <w:jc w:val="center"/>
                    <w:rPr>
                      <w:b/>
                      <w:sz w:val="22"/>
                      <w:szCs w:val="22"/>
                      <w:lang w:val="fr-BE"/>
                    </w:rPr>
                  </w:pPr>
                  <w:r w:rsidRPr="001F41C5">
                    <w:rPr>
                      <w:b/>
                      <w:sz w:val="22"/>
                      <w:szCs w:val="22"/>
                      <w:lang w:val="fr-BE"/>
                    </w:rPr>
                    <w:t>Geslacht</w:t>
                  </w:r>
                </w:p>
              </w:tc>
              <w:tc>
                <w:tcPr>
                  <w:tcW w:w="5056" w:type="dxa"/>
                  <w:gridSpan w:val="10"/>
                </w:tcPr>
                <w:p w14:paraId="48EF7CE4" w14:textId="598EC0BF" w:rsidR="00243034" w:rsidRDefault="00243034" w:rsidP="00531479">
                  <w:pPr>
                    <w:ind w:left="113" w:right="113"/>
                    <w:jc w:val="center"/>
                    <w:rPr>
                      <w:b/>
                      <w:lang w:val="fr-BE"/>
                    </w:rPr>
                  </w:pPr>
                  <w:r w:rsidRPr="001F41C5">
                    <w:rPr>
                      <w:b/>
                      <w:sz w:val="22"/>
                      <w:szCs w:val="22"/>
                      <w:lang w:val="fr-BE"/>
                    </w:rPr>
                    <w:t>Hoedanigheid</w:t>
                  </w:r>
                </w:p>
              </w:tc>
              <w:tc>
                <w:tcPr>
                  <w:tcW w:w="374" w:type="dxa"/>
                  <w:vMerge w:val="restart"/>
                  <w:textDirection w:val="btLr"/>
                </w:tcPr>
                <w:p w14:paraId="62A46928" w14:textId="522B3D6A" w:rsidR="00243034" w:rsidRPr="001F41C5" w:rsidRDefault="00DE2339" w:rsidP="00531479">
                  <w:pPr>
                    <w:ind w:left="113" w:right="113"/>
                    <w:jc w:val="center"/>
                    <w:rPr>
                      <w:b/>
                      <w:sz w:val="22"/>
                      <w:szCs w:val="22"/>
                      <w:lang w:val="fr-BE"/>
                    </w:rPr>
                  </w:pPr>
                  <w:r>
                    <w:rPr>
                      <w:b/>
                      <w:sz w:val="22"/>
                      <w:szCs w:val="22"/>
                      <w:lang w:val="fr-BE"/>
                    </w:rPr>
                    <w:t>pl</w:t>
                  </w:r>
                  <w:r w:rsidR="0060477D">
                    <w:rPr>
                      <w:b/>
                      <w:sz w:val="22"/>
                      <w:szCs w:val="22"/>
                      <w:lang w:val="fr-BE"/>
                    </w:rPr>
                    <w:t>aatsvervangend lid</w:t>
                  </w:r>
                </w:p>
              </w:tc>
              <w:tc>
                <w:tcPr>
                  <w:tcW w:w="374" w:type="dxa"/>
                  <w:vMerge w:val="restart"/>
                  <w:textDirection w:val="btLr"/>
                </w:tcPr>
                <w:p w14:paraId="18D6817B" w14:textId="260A9016" w:rsidR="00243034" w:rsidRPr="001F41C5" w:rsidRDefault="00243034" w:rsidP="00531479">
                  <w:pPr>
                    <w:ind w:left="113" w:right="113"/>
                    <w:jc w:val="center"/>
                    <w:rPr>
                      <w:b/>
                      <w:sz w:val="22"/>
                      <w:szCs w:val="22"/>
                      <w:lang w:val="fr-BE"/>
                    </w:rPr>
                  </w:pPr>
                  <w:r w:rsidRPr="001F41C5">
                    <w:rPr>
                      <w:b/>
                      <w:sz w:val="22"/>
                      <w:szCs w:val="22"/>
                      <w:lang w:val="fr-BE"/>
                    </w:rPr>
                    <w:t>Voorzitter</w:t>
                  </w:r>
                </w:p>
              </w:tc>
              <w:tc>
                <w:tcPr>
                  <w:tcW w:w="374" w:type="dxa"/>
                  <w:vMerge w:val="restart"/>
                  <w:textDirection w:val="btLr"/>
                </w:tcPr>
                <w:p w14:paraId="6CDDCD67" w14:textId="16D173C8" w:rsidR="00243034" w:rsidRPr="001F41C5" w:rsidRDefault="00243034" w:rsidP="00531479">
                  <w:pPr>
                    <w:ind w:left="113" w:right="113"/>
                    <w:jc w:val="center"/>
                    <w:rPr>
                      <w:b/>
                      <w:sz w:val="22"/>
                      <w:szCs w:val="22"/>
                      <w:lang w:val="fr-BE"/>
                    </w:rPr>
                  </w:pPr>
                  <w:r w:rsidRPr="001F41C5">
                    <w:rPr>
                      <w:b/>
                      <w:sz w:val="22"/>
                      <w:szCs w:val="22"/>
                      <w:lang w:val="fr-BE"/>
                    </w:rPr>
                    <w:t>Arts</w:t>
                  </w:r>
                </w:p>
              </w:tc>
            </w:tr>
            <w:tr w:rsidR="00A02C30" w:rsidRPr="0060477D" w14:paraId="103FF9DC" w14:textId="141DC99A" w:rsidTr="001557B7">
              <w:trPr>
                <w:cantSplit/>
                <w:trHeight w:val="5247"/>
              </w:trPr>
              <w:tc>
                <w:tcPr>
                  <w:tcW w:w="1405" w:type="dxa"/>
                  <w:vMerge/>
                </w:tcPr>
                <w:p w14:paraId="295D9276" w14:textId="77777777" w:rsidR="001F41C5" w:rsidRDefault="001F41C5" w:rsidP="00C36F59">
                  <w:pPr>
                    <w:rPr>
                      <w:b/>
                      <w:lang w:val="fr-BE"/>
                    </w:rPr>
                  </w:pPr>
                </w:p>
              </w:tc>
              <w:tc>
                <w:tcPr>
                  <w:tcW w:w="1406" w:type="dxa"/>
                  <w:vMerge/>
                </w:tcPr>
                <w:p w14:paraId="05C88526" w14:textId="77777777" w:rsidR="001F41C5" w:rsidRDefault="001F41C5" w:rsidP="00C36F59">
                  <w:pPr>
                    <w:rPr>
                      <w:b/>
                      <w:lang w:val="fr-BE"/>
                    </w:rPr>
                  </w:pPr>
                </w:p>
              </w:tc>
              <w:tc>
                <w:tcPr>
                  <w:tcW w:w="367" w:type="dxa"/>
                  <w:vMerge/>
                  <w:textDirection w:val="btLr"/>
                </w:tcPr>
                <w:p w14:paraId="78A8B2D5" w14:textId="77777777" w:rsidR="001F41C5" w:rsidRDefault="001F41C5" w:rsidP="00C36F59">
                  <w:pPr>
                    <w:ind w:left="113" w:right="113"/>
                    <w:rPr>
                      <w:b/>
                      <w:lang w:val="fr-BE"/>
                    </w:rPr>
                  </w:pPr>
                </w:p>
              </w:tc>
              <w:tc>
                <w:tcPr>
                  <w:tcW w:w="561" w:type="dxa"/>
                  <w:textDirection w:val="btLr"/>
                  <w:vAlign w:val="center"/>
                </w:tcPr>
                <w:p w14:paraId="7AE17FC6" w14:textId="1CC69228" w:rsidR="001F41C5" w:rsidRPr="00D9729F" w:rsidRDefault="001F41C5" w:rsidP="00243034">
                  <w:pPr>
                    <w:ind w:left="113" w:right="113"/>
                    <w:jc w:val="center"/>
                    <w:rPr>
                      <w:b/>
                      <w:sz w:val="20"/>
                      <w:lang w:val="nl-BE"/>
                    </w:rPr>
                  </w:pPr>
                  <w:r w:rsidRPr="00D9729F">
                    <w:rPr>
                      <w:b/>
                      <w:sz w:val="20"/>
                      <w:lang w:val="nl-BE"/>
                    </w:rPr>
                    <w:t>deskundige inzake farmacologie, farmacotherapie en farmacokinetiek</w:t>
                  </w:r>
                </w:p>
              </w:tc>
              <w:tc>
                <w:tcPr>
                  <w:tcW w:w="562" w:type="dxa"/>
                  <w:textDirection w:val="btLr"/>
                  <w:vAlign w:val="center"/>
                </w:tcPr>
                <w:p w14:paraId="173A952D" w14:textId="606E673D" w:rsidR="001F41C5" w:rsidRPr="00D9729F" w:rsidRDefault="001F41C5" w:rsidP="00243034">
                  <w:pPr>
                    <w:ind w:left="113" w:right="113"/>
                    <w:jc w:val="center"/>
                    <w:rPr>
                      <w:b/>
                      <w:sz w:val="20"/>
                      <w:lang w:val="nl-BE"/>
                    </w:rPr>
                  </w:pPr>
                  <w:r w:rsidRPr="00D9729F">
                    <w:rPr>
                      <w:b/>
                      <w:bCs/>
                      <w:color w:val="000000"/>
                      <w:sz w:val="20"/>
                      <w:lang w:val="nl-BE"/>
                    </w:rPr>
                    <w:t>lid met deskundigheid in de methodologie van het klinisch onderzoek</w:t>
                  </w:r>
                </w:p>
              </w:tc>
              <w:tc>
                <w:tcPr>
                  <w:tcW w:w="421" w:type="dxa"/>
                  <w:textDirection w:val="btLr"/>
                  <w:vAlign w:val="center"/>
                </w:tcPr>
                <w:p w14:paraId="3BB5B0B9" w14:textId="6A457EF8" w:rsidR="001F41C5" w:rsidRPr="00D9729F" w:rsidRDefault="001F41C5" w:rsidP="00243034">
                  <w:pPr>
                    <w:ind w:left="113" w:right="113"/>
                    <w:jc w:val="center"/>
                    <w:rPr>
                      <w:b/>
                      <w:sz w:val="20"/>
                      <w:lang w:val="nl-BE"/>
                    </w:rPr>
                  </w:pPr>
                  <w:r w:rsidRPr="00D9729F">
                    <w:rPr>
                      <w:b/>
                      <w:sz w:val="20"/>
                      <w:lang w:val="nl-BE"/>
                    </w:rPr>
                    <w:t>huisarts</w:t>
                  </w:r>
                </w:p>
              </w:tc>
              <w:tc>
                <w:tcPr>
                  <w:tcW w:w="703" w:type="dxa"/>
                  <w:textDirection w:val="btLr"/>
                  <w:vAlign w:val="center"/>
                </w:tcPr>
                <w:p w14:paraId="22A29035" w14:textId="7133CF78" w:rsidR="001F41C5" w:rsidRPr="00D9729F" w:rsidRDefault="001F41C5" w:rsidP="00243034">
                  <w:pPr>
                    <w:ind w:left="113" w:right="113"/>
                    <w:jc w:val="center"/>
                    <w:rPr>
                      <w:b/>
                      <w:sz w:val="20"/>
                      <w:lang w:val="nl-BE"/>
                    </w:rPr>
                  </w:pPr>
                  <w:r w:rsidRPr="00D9729F">
                    <w:rPr>
                      <w:b/>
                      <w:sz w:val="20"/>
                      <w:lang w:val="nl-BE"/>
                    </w:rPr>
                    <w:t>arts houder van de bijzondere beroepstitel van geneesheer-specialist in de pediatrie</w:t>
                  </w:r>
                </w:p>
              </w:tc>
              <w:tc>
                <w:tcPr>
                  <w:tcW w:w="421" w:type="dxa"/>
                  <w:textDirection w:val="btLr"/>
                  <w:vAlign w:val="center"/>
                </w:tcPr>
                <w:p w14:paraId="27EEA8CA" w14:textId="5F89018D" w:rsidR="001F41C5" w:rsidRPr="00D9729F" w:rsidRDefault="001F41C5" w:rsidP="00243034">
                  <w:pPr>
                    <w:ind w:left="113" w:right="113"/>
                    <w:jc w:val="center"/>
                    <w:rPr>
                      <w:b/>
                      <w:sz w:val="20"/>
                      <w:lang w:val="nl-BE"/>
                    </w:rPr>
                  </w:pPr>
                  <w:r w:rsidRPr="00D9729F">
                    <w:rPr>
                      <w:b/>
                      <w:sz w:val="20"/>
                      <w:lang w:val="nl-BE"/>
                    </w:rPr>
                    <w:t>psycholoog</w:t>
                  </w:r>
                </w:p>
              </w:tc>
              <w:tc>
                <w:tcPr>
                  <w:tcW w:w="421" w:type="dxa"/>
                  <w:textDirection w:val="btLr"/>
                  <w:vAlign w:val="center"/>
                </w:tcPr>
                <w:p w14:paraId="368E3FBB" w14:textId="13377778" w:rsidR="001F41C5" w:rsidRPr="00D9729F" w:rsidRDefault="001F41C5" w:rsidP="00243034">
                  <w:pPr>
                    <w:ind w:left="113" w:right="113"/>
                    <w:jc w:val="center"/>
                    <w:rPr>
                      <w:b/>
                      <w:sz w:val="20"/>
                      <w:lang w:val="nl-BE"/>
                    </w:rPr>
                  </w:pPr>
                  <w:r w:rsidRPr="00D9729F">
                    <w:rPr>
                      <w:b/>
                      <w:sz w:val="20"/>
                      <w:lang w:val="nl-BE"/>
                    </w:rPr>
                    <w:t>verpleegkundige</w:t>
                  </w:r>
                </w:p>
              </w:tc>
              <w:tc>
                <w:tcPr>
                  <w:tcW w:w="429" w:type="dxa"/>
                  <w:textDirection w:val="btLr"/>
                  <w:vAlign w:val="center"/>
                </w:tcPr>
                <w:p w14:paraId="13AF8A70" w14:textId="4C139A6B" w:rsidR="001F41C5" w:rsidRPr="001F41C5" w:rsidRDefault="001F41C5" w:rsidP="00243034">
                  <w:pPr>
                    <w:ind w:left="113" w:right="113"/>
                    <w:jc w:val="center"/>
                    <w:rPr>
                      <w:b/>
                      <w:sz w:val="20"/>
                      <w:lang w:val="nl-BE"/>
                    </w:rPr>
                  </w:pPr>
                  <w:r w:rsidRPr="001F41C5">
                    <w:rPr>
                      <w:b/>
                      <w:sz w:val="20"/>
                      <w:lang w:val="nl-BE"/>
                    </w:rPr>
                    <w:t>ziekenhuisapotheker</w:t>
                  </w:r>
                </w:p>
              </w:tc>
              <w:tc>
                <w:tcPr>
                  <w:tcW w:w="709" w:type="dxa"/>
                  <w:textDirection w:val="btLr"/>
                  <w:vAlign w:val="center"/>
                </w:tcPr>
                <w:p w14:paraId="798FC80B" w14:textId="56F26E32" w:rsidR="001F41C5" w:rsidRPr="001F41C5" w:rsidRDefault="001F41C5" w:rsidP="00243034">
                  <w:pPr>
                    <w:ind w:left="113" w:right="113"/>
                    <w:jc w:val="center"/>
                    <w:rPr>
                      <w:b/>
                      <w:sz w:val="20"/>
                      <w:lang w:val="nl-BE"/>
                    </w:rPr>
                  </w:pPr>
                  <w:r w:rsidRPr="001F41C5">
                    <w:rPr>
                      <w:b/>
                      <w:sz w:val="20"/>
                      <w:lang w:val="nl-BE"/>
                    </w:rPr>
                    <w:t>filosoof of vertegenwoordiger van de menswetenschappen, onderlegd of gevormd inzake medische ethiek</w:t>
                  </w:r>
                </w:p>
              </w:tc>
              <w:tc>
                <w:tcPr>
                  <w:tcW w:w="408" w:type="dxa"/>
                  <w:textDirection w:val="btLr"/>
                  <w:vAlign w:val="center"/>
                </w:tcPr>
                <w:p w14:paraId="38A08C81" w14:textId="0329B041" w:rsidR="001F41C5" w:rsidRPr="001F41C5" w:rsidRDefault="001F41C5" w:rsidP="00243034">
                  <w:pPr>
                    <w:ind w:left="113" w:right="113"/>
                    <w:jc w:val="center"/>
                    <w:rPr>
                      <w:b/>
                      <w:sz w:val="20"/>
                      <w:lang w:val="nl-BE"/>
                    </w:rPr>
                  </w:pPr>
                  <w:r w:rsidRPr="001F41C5">
                    <w:rPr>
                      <w:b/>
                      <w:sz w:val="20"/>
                      <w:lang w:val="nl-BE"/>
                    </w:rPr>
                    <w:t>jurist</w:t>
                  </w:r>
                </w:p>
              </w:tc>
              <w:tc>
                <w:tcPr>
                  <w:tcW w:w="421" w:type="dxa"/>
                  <w:textDirection w:val="btLr"/>
                  <w:vAlign w:val="center"/>
                </w:tcPr>
                <w:p w14:paraId="0F751E9F" w14:textId="7C7E4BA0" w:rsidR="001F41C5" w:rsidRPr="001F41C5" w:rsidRDefault="001F41C5" w:rsidP="00243034">
                  <w:pPr>
                    <w:ind w:left="113" w:right="113"/>
                    <w:jc w:val="center"/>
                    <w:rPr>
                      <w:b/>
                      <w:sz w:val="20"/>
                      <w:lang w:val="nl-BE"/>
                    </w:rPr>
                  </w:pPr>
                  <w:r w:rsidRPr="001F41C5">
                    <w:rPr>
                      <w:b/>
                      <w:sz w:val="20"/>
                      <w:lang w:val="nl-BE"/>
                    </w:rPr>
                    <w:t>patiëntenvertegenwoordiger</w:t>
                  </w:r>
                </w:p>
              </w:tc>
              <w:tc>
                <w:tcPr>
                  <w:tcW w:w="374" w:type="dxa"/>
                  <w:vMerge/>
                  <w:textDirection w:val="btLr"/>
                </w:tcPr>
                <w:p w14:paraId="37EFCC6F" w14:textId="2697250D" w:rsidR="001F41C5" w:rsidRPr="00531479" w:rsidRDefault="001F41C5" w:rsidP="00C36F59">
                  <w:pPr>
                    <w:ind w:left="113" w:right="113"/>
                    <w:rPr>
                      <w:b/>
                      <w:lang w:val="nl-BE"/>
                    </w:rPr>
                  </w:pPr>
                </w:p>
              </w:tc>
              <w:tc>
                <w:tcPr>
                  <w:tcW w:w="374" w:type="dxa"/>
                  <w:vMerge/>
                  <w:textDirection w:val="btLr"/>
                </w:tcPr>
                <w:p w14:paraId="0582A1C2" w14:textId="77777777" w:rsidR="001F41C5" w:rsidRPr="00531479" w:rsidRDefault="001F41C5" w:rsidP="00C36F59">
                  <w:pPr>
                    <w:ind w:left="113" w:right="113"/>
                    <w:rPr>
                      <w:b/>
                      <w:lang w:val="nl-BE"/>
                    </w:rPr>
                  </w:pPr>
                </w:p>
              </w:tc>
              <w:tc>
                <w:tcPr>
                  <w:tcW w:w="374" w:type="dxa"/>
                  <w:vMerge/>
                  <w:textDirection w:val="btLr"/>
                </w:tcPr>
                <w:p w14:paraId="55CBE30C" w14:textId="77777777" w:rsidR="001F41C5" w:rsidRPr="00531479" w:rsidRDefault="001F41C5" w:rsidP="00C36F59">
                  <w:pPr>
                    <w:ind w:left="113" w:right="113"/>
                    <w:rPr>
                      <w:b/>
                      <w:lang w:val="nl-BE"/>
                    </w:rPr>
                  </w:pPr>
                </w:p>
              </w:tc>
            </w:tr>
            <w:tr w:rsidR="00A02C30" w:rsidRPr="0060477D" w14:paraId="12019F2B" w14:textId="09D235DA" w:rsidTr="001557B7">
              <w:tc>
                <w:tcPr>
                  <w:tcW w:w="1405" w:type="dxa"/>
                </w:tcPr>
                <w:p w14:paraId="65E3B0CF" w14:textId="77777777" w:rsidR="001F41C5" w:rsidRPr="00D9729F" w:rsidRDefault="001F41C5" w:rsidP="00C36F59">
                  <w:pPr>
                    <w:rPr>
                      <w:lang w:val="nl-BE"/>
                    </w:rPr>
                  </w:pPr>
                </w:p>
              </w:tc>
              <w:tc>
                <w:tcPr>
                  <w:tcW w:w="1406" w:type="dxa"/>
                </w:tcPr>
                <w:p w14:paraId="6B02D0D6" w14:textId="77777777" w:rsidR="001F41C5" w:rsidRPr="00D9729F" w:rsidRDefault="001F41C5" w:rsidP="00C36F59">
                  <w:pPr>
                    <w:rPr>
                      <w:lang w:val="nl-BE"/>
                    </w:rPr>
                  </w:pPr>
                </w:p>
              </w:tc>
              <w:tc>
                <w:tcPr>
                  <w:tcW w:w="367" w:type="dxa"/>
                </w:tcPr>
                <w:p w14:paraId="66128133" w14:textId="77777777" w:rsidR="001F41C5" w:rsidRPr="00D9729F" w:rsidRDefault="001F41C5" w:rsidP="00A02C30">
                  <w:pPr>
                    <w:jc w:val="center"/>
                    <w:rPr>
                      <w:lang w:val="nl-BE"/>
                    </w:rPr>
                  </w:pPr>
                </w:p>
              </w:tc>
              <w:tc>
                <w:tcPr>
                  <w:tcW w:w="561" w:type="dxa"/>
                </w:tcPr>
                <w:p w14:paraId="6EF36B40" w14:textId="1CB650B4" w:rsidR="001F41C5" w:rsidRPr="001F41C5" w:rsidRDefault="001F41C5" w:rsidP="00A02C30">
                  <w:pPr>
                    <w:jc w:val="center"/>
                    <w:rPr>
                      <w:lang w:val="nl-BE"/>
                    </w:rPr>
                  </w:pPr>
                </w:p>
              </w:tc>
              <w:tc>
                <w:tcPr>
                  <w:tcW w:w="562" w:type="dxa"/>
                </w:tcPr>
                <w:p w14:paraId="7E585F6C" w14:textId="77777777" w:rsidR="001F41C5" w:rsidRPr="001F41C5" w:rsidRDefault="001F41C5" w:rsidP="00A02C30">
                  <w:pPr>
                    <w:jc w:val="center"/>
                    <w:rPr>
                      <w:lang w:val="nl-BE"/>
                    </w:rPr>
                  </w:pPr>
                </w:p>
              </w:tc>
              <w:tc>
                <w:tcPr>
                  <w:tcW w:w="421" w:type="dxa"/>
                </w:tcPr>
                <w:p w14:paraId="54B0A3F6" w14:textId="3D79A269" w:rsidR="001F41C5" w:rsidRPr="001F41C5" w:rsidRDefault="001F41C5" w:rsidP="00A02C30">
                  <w:pPr>
                    <w:jc w:val="center"/>
                    <w:rPr>
                      <w:lang w:val="nl-BE"/>
                    </w:rPr>
                  </w:pPr>
                </w:p>
              </w:tc>
              <w:tc>
                <w:tcPr>
                  <w:tcW w:w="703" w:type="dxa"/>
                </w:tcPr>
                <w:p w14:paraId="29CDC645" w14:textId="77777777" w:rsidR="001F41C5" w:rsidRPr="001F41C5" w:rsidRDefault="001F41C5" w:rsidP="00A02C30">
                  <w:pPr>
                    <w:jc w:val="center"/>
                    <w:rPr>
                      <w:lang w:val="nl-BE"/>
                    </w:rPr>
                  </w:pPr>
                </w:p>
              </w:tc>
              <w:tc>
                <w:tcPr>
                  <w:tcW w:w="421" w:type="dxa"/>
                </w:tcPr>
                <w:p w14:paraId="44AC886A" w14:textId="77777777" w:rsidR="001F41C5" w:rsidRPr="001F41C5" w:rsidRDefault="001F41C5" w:rsidP="00A02C30">
                  <w:pPr>
                    <w:jc w:val="center"/>
                    <w:rPr>
                      <w:lang w:val="nl-BE"/>
                    </w:rPr>
                  </w:pPr>
                </w:p>
              </w:tc>
              <w:tc>
                <w:tcPr>
                  <w:tcW w:w="421" w:type="dxa"/>
                </w:tcPr>
                <w:p w14:paraId="635EADF9" w14:textId="77777777" w:rsidR="001F41C5" w:rsidRPr="001F41C5" w:rsidRDefault="001F41C5" w:rsidP="00A02C30">
                  <w:pPr>
                    <w:jc w:val="center"/>
                    <w:rPr>
                      <w:lang w:val="nl-BE"/>
                    </w:rPr>
                  </w:pPr>
                </w:p>
              </w:tc>
              <w:tc>
                <w:tcPr>
                  <w:tcW w:w="429" w:type="dxa"/>
                </w:tcPr>
                <w:p w14:paraId="594B1E67" w14:textId="77777777" w:rsidR="001F41C5" w:rsidRPr="001F41C5" w:rsidRDefault="001F41C5" w:rsidP="00A02C30">
                  <w:pPr>
                    <w:jc w:val="center"/>
                    <w:rPr>
                      <w:lang w:val="nl-BE"/>
                    </w:rPr>
                  </w:pPr>
                </w:p>
              </w:tc>
              <w:tc>
                <w:tcPr>
                  <w:tcW w:w="709" w:type="dxa"/>
                </w:tcPr>
                <w:p w14:paraId="6E573819" w14:textId="77777777" w:rsidR="001F41C5" w:rsidRPr="001F41C5" w:rsidRDefault="001F41C5" w:rsidP="00A02C30">
                  <w:pPr>
                    <w:jc w:val="center"/>
                    <w:rPr>
                      <w:lang w:val="nl-BE"/>
                    </w:rPr>
                  </w:pPr>
                </w:p>
              </w:tc>
              <w:tc>
                <w:tcPr>
                  <w:tcW w:w="408" w:type="dxa"/>
                </w:tcPr>
                <w:p w14:paraId="2A509885" w14:textId="77777777" w:rsidR="001F41C5" w:rsidRPr="001F41C5" w:rsidRDefault="001F41C5" w:rsidP="00A02C30">
                  <w:pPr>
                    <w:jc w:val="center"/>
                    <w:rPr>
                      <w:lang w:val="nl-BE"/>
                    </w:rPr>
                  </w:pPr>
                </w:p>
              </w:tc>
              <w:tc>
                <w:tcPr>
                  <w:tcW w:w="421" w:type="dxa"/>
                </w:tcPr>
                <w:p w14:paraId="5E2C5E17" w14:textId="77777777" w:rsidR="001F41C5" w:rsidRPr="001F41C5" w:rsidRDefault="001F41C5" w:rsidP="00A02C30">
                  <w:pPr>
                    <w:jc w:val="center"/>
                    <w:rPr>
                      <w:lang w:val="nl-BE"/>
                    </w:rPr>
                  </w:pPr>
                </w:p>
              </w:tc>
              <w:tc>
                <w:tcPr>
                  <w:tcW w:w="374" w:type="dxa"/>
                </w:tcPr>
                <w:p w14:paraId="0B665B68" w14:textId="1B246466" w:rsidR="001F41C5" w:rsidRPr="001F41C5" w:rsidRDefault="001F41C5" w:rsidP="00A02C30">
                  <w:pPr>
                    <w:jc w:val="center"/>
                    <w:rPr>
                      <w:lang w:val="nl-BE"/>
                    </w:rPr>
                  </w:pPr>
                </w:p>
              </w:tc>
              <w:tc>
                <w:tcPr>
                  <w:tcW w:w="374" w:type="dxa"/>
                </w:tcPr>
                <w:p w14:paraId="30F13B40" w14:textId="77777777" w:rsidR="001F41C5" w:rsidRPr="001F41C5" w:rsidRDefault="001F41C5" w:rsidP="00A02C30">
                  <w:pPr>
                    <w:jc w:val="center"/>
                    <w:rPr>
                      <w:lang w:val="nl-BE"/>
                    </w:rPr>
                  </w:pPr>
                </w:p>
              </w:tc>
              <w:tc>
                <w:tcPr>
                  <w:tcW w:w="374" w:type="dxa"/>
                </w:tcPr>
                <w:p w14:paraId="6068B4A6" w14:textId="77777777" w:rsidR="001F41C5" w:rsidRPr="007578F0" w:rsidRDefault="001F41C5" w:rsidP="00A02C30">
                  <w:pPr>
                    <w:jc w:val="center"/>
                    <w:rPr>
                      <w:lang w:val="nl-BE"/>
                    </w:rPr>
                  </w:pPr>
                </w:p>
              </w:tc>
            </w:tr>
            <w:tr w:rsidR="00A02C30" w:rsidRPr="0060477D" w14:paraId="6D66FF98" w14:textId="2BE736F2" w:rsidTr="001557B7">
              <w:tc>
                <w:tcPr>
                  <w:tcW w:w="1405" w:type="dxa"/>
                </w:tcPr>
                <w:p w14:paraId="6343E699" w14:textId="77777777" w:rsidR="001F41C5" w:rsidRPr="001F41C5" w:rsidRDefault="001F41C5" w:rsidP="00C36F59">
                  <w:pPr>
                    <w:rPr>
                      <w:lang w:val="nl-BE"/>
                    </w:rPr>
                  </w:pPr>
                </w:p>
              </w:tc>
              <w:tc>
                <w:tcPr>
                  <w:tcW w:w="1406" w:type="dxa"/>
                </w:tcPr>
                <w:p w14:paraId="3EF25B57" w14:textId="77777777" w:rsidR="001F41C5" w:rsidRPr="001F41C5" w:rsidRDefault="001F41C5" w:rsidP="00C36F59">
                  <w:pPr>
                    <w:rPr>
                      <w:lang w:val="nl-BE"/>
                    </w:rPr>
                  </w:pPr>
                </w:p>
              </w:tc>
              <w:tc>
                <w:tcPr>
                  <w:tcW w:w="367" w:type="dxa"/>
                </w:tcPr>
                <w:p w14:paraId="72A6F7B0" w14:textId="77777777" w:rsidR="001F41C5" w:rsidRPr="001F41C5" w:rsidRDefault="001F41C5" w:rsidP="00A02C30">
                  <w:pPr>
                    <w:jc w:val="center"/>
                    <w:rPr>
                      <w:lang w:val="nl-BE"/>
                    </w:rPr>
                  </w:pPr>
                </w:p>
              </w:tc>
              <w:tc>
                <w:tcPr>
                  <w:tcW w:w="561" w:type="dxa"/>
                </w:tcPr>
                <w:p w14:paraId="0A790809" w14:textId="6BAB25BA" w:rsidR="001F41C5" w:rsidRPr="00C606F4" w:rsidRDefault="001F41C5" w:rsidP="00A02C30">
                  <w:pPr>
                    <w:jc w:val="center"/>
                    <w:rPr>
                      <w:lang w:val="nl-BE"/>
                    </w:rPr>
                  </w:pPr>
                </w:p>
              </w:tc>
              <w:tc>
                <w:tcPr>
                  <w:tcW w:w="562" w:type="dxa"/>
                </w:tcPr>
                <w:p w14:paraId="1A2C1BF9" w14:textId="77777777" w:rsidR="001F41C5" w:rsidRPr="00C606F4" w:rsidRDefault="001F41C5" w:rsidP="00A02C30">
                  <w:pPr>
                    <w:jc w:val="center"/>
                    <w:rPr>
                      <w:lang w:val="nl-BE"/>
                    </w:rPr>
                  </w:pPr>
                </w:p>
              </w:tc>
              <w:tc>
                <w:tcPr>
                  <w:tcW w:w="421" w:type="dxa"/>
                </w:tcPr>
                <w:p w14:paraId="603B8599" w14:textId="1F51A4CD" w:rsidR="001F41C5" w:rsidRPr="00C606F4" w:rsidRDefault="001F41C5" w:rsidP="00A02C30">
                  <w:pPr>
                    <w:jc w:val="center"/>
                    <w:rPr>
                      <w:lang w:val="nl-BE"/>
                    </w:rPr>
                  </w:pPr>
                </w:p>
              </w:tc>
              <w:tc>
                <w:tcPr>
                  <w:tcW w:w="703" w:type="dxa"/>
                </w:tcPr>
                <w:p w14:paraId="573ECCB5" w14:textId="77777777" w:rsidR="001F41C5" w:rsidRPr="00C606F4" w:rsidRDefault="001F41C5" w:rsidP="00A02C30">
                  <w:pPr>
                    <w:jc w:val="center"/>
                    <w:rPr>
                      <w:lang w:val="nl-BE"/>
                    </w:rPr>
                  </w:pPr>
                </w:p>
              </w:tc>
              <w:tc>
                <w:tcPr>
                  <w:tcW w:w="421" w:type="dxa"/>
                </w:tcPr>
                <w:p w14:paraId="7B710617" w14:textId="77777777" w:rsidR="001F41C5" w:rsidRPr="00C606F4" w:rsidRDefault="001F41C5" w:rsidP="00A02C30">
                  <w:pPr>
                    <w:jc w:val="center"/>
                    <w:rPr>
                      <w:lang w:val="nl-BE"/>
                    </w:rPr>
                  </w:pPr>
                </w:p>
              </w:tc>
              <w:tc>
                <w:tcPr>
                  <w:tcW w:w="421" w:type="dxa"/>
                </w:tcPr>
                <w:p w14:paraId="6FE68663" w14:textId="77777777" w:rsidR="001F41C5" w:rsidRPr="00C606F4" w:rsidRDefault="001F41C5" w:rsidP="00A02C30">
                  <w:pPr>
                    <w:jc w:val="center"/>
                    <w:rPr>
                      <w:lang w:val="nl-BE"/>
                    </w:rPr>
                  </w:pPr>
                </w:p>
              </w:tc>
              <w:tc>
                <w:tcPr>
                  <w:tcW w:w="429" w:type="dxa"/>
                </w:tcPr>
                <w:p w14:paraId="1BA41985" w14:textId="77777777" w:rsidR="001F41C5" w:rsidRPr="00C606F4" w:rsidRDefault="001F41C5" w:rsidP="00A02C30">
                  <w:pPr>
                    <w:jc w:val="center"/>
                    <w:rPr>
                      <w:lang w:val="nl-BE"/>
                    </w:rPr>
                  </w:pPr>
                </w:p>
              </w:tc>
              <w:tc>
                <w:tcPr>
                  <w:tcW w:w="709" w:type="dxa"/>
                </w:tcPr>
                <w:p w14:paraId="37F8E445" w14:textId="77777777" w:rsidR="001F41C5" w:rsidRPr="00C606F4" w:rsidRDefault="001F41C5" w:rsidP="00A02C30">
                  <w:pPr>
                    <w:jc w:val="center"/>
                    <w:rPr>
                      <w:lang w:val="nl-BE"/>
                    </w:rPr>
                  </w:pPr>
                </w:p>
              </w:tc>
              <w:tc>
                <w:tcPr>
                  <w:tcW w:w="408" w:type="dxa"/>
                </w:tcPr>
                <w:p w14:paraId="6FE3E3FD" w14:textId="77777777" w:rsidR="001F41C5" w:rsidRPr="00C606F4" w:rsidRDefault="001F41C5" w:rsidP="00A02C30">
                  <w:pPr>
                    <w:jc w:val="center"/>
                    <w:rPr>
                      <w:lang w:val="nl-BE"/>
                    </w:rPr>
                  </w:pPr>
                </w:p>
              </w:tc>
              <w:tc>
                <w:tcPr>
                  <w:tcW w:w="421" w:type="dxa"/>
                </w:tcPr>
                <w:p w14:paraId="33550DDE" w14:textId="77777777" w:rsidR="001F41C5" w:rsidRPr="00C606F4" w:rsidRDefault="001F41C5" w:rsidP="00A02C30">
                  <w:pPr>
                    <w:jc w:val="center"/>
                    <w:rPr>
                      <w:lang w:val="nl-BE"/>
                    </w:rPr>
                  </w:pPr>
                </w:p>
              </w:tc>
              <w:tc>
                <w:tcPr>
                  <w:tcW w:w="374" w:type="dxa"/>
                </w:tcPr>
                <w:p w14:paraId="603606BA" w14:textId="67228BAB" w:rsidR="001F41C5" w:rsidRPr="00C606F4" w:rsidRDefault="001F41C5" w:rsidP="00A02C30">
                  <w:pPr>
                    <w:jc w:val="center"/>
                    <w:rPr>
                      <w:lang w:val="nl-BE"/>
                    </w:rPr>
                  </w:pPr>
                </w:p>
              </w:tc>
              <w:tc>
                <w:tcPr>
                  <w:tcW w:w="374" w:type="dxa"/>
                </w:tcPr>
                <w:p w14:paraId="4E6D0CA3" w14:textId="77777777" w:rsidR="001F41C5" w:rsidRPr="00C606F4" w:rsidRDefault="001F41C5" w:rsidP="00A02C30">
                  <w:pPr>
                    <w:jc w:val="center"/>
                    <w:rPr>
                      <w:lang w:val="nl-BE"/>
                    </w:rPr>
                  </w:pPr>
                </w:p>
              </w:tc>
              <w:tc>
                <w:tcPr>
                  <w:tcW w:w="374" w:type="dxa"/>
                </w:tcPr>
                <w:p w14:paraId="6033B84E" w14:textId="77777777" w:rsidR="001F41C5" w:rsidRPr="00C606F4" w:rsidRDefault="001F41C5" w:rsidP="00A02C30">
                  <w:pPr>
                    <w:jc w:val="center"/>
                    <w:rPr>
                      <w:lang w:val="nl-BE"/>
                    </w:rPr>
                  </w:pPr>
                </w:p>
              </w:tc>
            </w:tr>
            <w:tr w:rsidR="00A02C30" w:rsidRPr="0060477D" w14:paraId="70E59070" w14:textId="3B3272BC" w:rsidTr="001557B7">
              <w:tc>
                <w:tcPr>
                  <w:tcW w:w="1405" w:type="dxa"/>
                </w:tcPr>
                <w:p w14:paraId="23686BFF" w14:textId="77777777" w:rsidR="001F41C5" w:rsidRPr="00C606F4" w:rsidRDefault="001F41C5" w:rsidP="00C36F59">
                  <w:pPr>
                    <w:rPr>
                      <w:lang w:val="nl-BE"/>
                    </w:rPr>
                  </w:pPr>
                </w:p>
              </w:tc>
              <w:tc>
                <w:tcPr>
                  <w:tcW w:w="1406" w:type="dxa"/>
                </w:tcPr>
                <w:p w14:paraId="7803E030" w14:textId="77777777" w:rsidR="001F41C5" w:rsidRPr="00C606F4" w:rsidRDefault="001F41C5" w:rsidP="00C36F59">
                  <w:pPr>
                    <w:rPr>
                      <w:lang w:val="nl-BE"/>
                    </w:rPr>
                  </w:pPr>
                </w:p>
              </w:tc>
              <w:tc>
                <w:tcPr>
                  <w:tcW w:w="367" w:type="dxa"/>
                </w:tcPr>
                <w:p w14:paraId="47BC8760" w14:textId="77777777" w:rsidR="001F41C5" w:rsidRPr="00C606F4" w:rsidRDefault="001F41C5" w:rsidP="00A02C30">
                  <w:pPr>
                    <w:jc w:val="center"/>
                    <w:rPr>
                      <w:lang w:val="nl-BE"/>
                    </w:rPr>
                  </w:pPr>
                </w:p>
              </w:tc>
              <w:tc>
                <w:tcPr>
                  <w:tcW w:w="561" w:type="dxa"/>
                </w:tcPr>
                <w:p w14:paraId="26A2441F" w14:textId="1FD34995" w:rsidR="001F41C5" w:rsidRPr="00C606F4" w:rsidRDefault="001F41C5" w:rsidP="00A02C30">
                  <w:pPr>
                    <w:jc w:val="center"/>
                    <w:rPr>
                      <w:lang w:val="nl-BE"/>
                    </w:rPr>
                  </w:pPr>
                </w:p>
              </w:tc>
              <w:tc>
                <w:tcPr>
                  <w:tcW w:w="562" w:type="dxa"/>
                </w:tcPr>
                <w:p w14:paraId="2E829CC7" w14:textId="77777777" w:rsidR="001F41C5" w:rsidRPr="00C606F4" w:rsidRDefault="001F41C5" w:rsidP="00A02C30">
                  <w:pPr>
                    <w:jc w:val="center"/>
                    <w:rPr>
                      <w:lang w:val="nl-BE"/>
                    </w:rPr>
                  </w:pPr>
                </w:p>
              </w:tc>
              <w:tc>
                <w:tcPr>
                  <w:tcW w:w="421" w:type="dxa"/>
                </w:tcPr>
                <w:p w14:paraId="048996C5" w14:textId="2939EE95" w:rsidR="001F41C5" w:rsidRPr="00C606F4" w:rsidRDefault="001F41C5" w:rsidP="00A02C30">
                  <w:pPr>
                    <w:jc w:val="center"/>
                    <w:rPr>
                      <w:lang w:val="nl-BE"/>
                    </w:rPr>
                  </w:pPr>
                </w:p>
              </w:tc>
              <w:tc>
                <w:tcPr>
                  <w:tcW w:w="703" w:type="dxa"/>
                </w:tcPr>
                <w:p w14:paraId="7B54F9AF" w14:textId="77777777" w:rsidR="001F41C5" w:rsidRPr="00C606F4" w:rsidRDefault="001F41C5" w:rsidP="00A02C30">
                  <w:pPr>
                    <w:jc w:val="center"/>
                    <w:rPr>
                      <w:lang w:val="nl-BE"/>
                    </w:rPr>
                  </w:pPr>
                </w:p>
              </w:tc>
              <w:tc>
                <w:tcPr>
                  <w:tcW w:w="421" w:type="dxa"/>
                </w:tcPr>
                <w:p w14:paraId="34900999" w14:textId="77777777" w:rsidR="001F41C5" w:rsidRPr="00C606F4" w:rsidRDefault="001F41C5" w:rsidP="00A02C30">
                  <w:pPr>
                    <w:jc w:val="center"/>
                    <w:rPr>
                      <w:lang w:val="nl-BE"/>
                    </w:rPr>
                  </w:pPr>
                </w:p>
              </w:tc>
              <w:tc>
                <w:tcPr>
                  <w:tcW w:w="421" w:type="dxa"/>
                </w:tcPr>
                <w:p w14:paraId="1A1577A6" w14:textId="77777777" w:rsidR="001F41C5" w:rsidRPr="00C606F4" w:rsidRDefault="001F41C5" w:rsidP="00A02C30">
                  <w:pPr>
                    <w:jc w:val="center"/>
                    <w:rPr>
                      <w:lang w:val="nl-BE"/>
                    </w:rPr>
                  </w:pPr>
                </w:p>
              </w:tc>
              <w:tc>
                <w:tcPr>
                  <w:tcW w:w="429" w:type="dxa"/>
                </w:tcPr>
                <w:p w14:paraId="51A25F9D" w14:textId="77777777" w:rsidR="001F41C5" w:rsidRPr="00C606F4" w:rsidRDefault="001F41C5" w:rsidP="00A02C30">
                  <w:pPr>
                    <w:jc w:val="center"/>
                    <w:rPr>
                      <w:lang w:val="nl-BE"/>
                    </w:rPr>
                  </w:pPr>
                </w:p>
              </w:tc>
              <w:tc>
                <w:tcPr>
                  <w:tcW w:w="709" w:type="dxa"/>
                </w:tcPr>
                <w:p w14:paraId="30AC3EC7" w14:textId="77777777" w:rsidR="001F41C5" w:rsidRPr="00C606F4" w:rsidRDefault="001F41C5" w:rsidP="00A02C30">
                  <w:pPr>
                    <w:jc w:val="center"/>
                    <w:rPr>
                      <w:lang w:val="nl-BE"/>
                    </w:rPr>
                  </w:pPr>
                </w:p>
              </w:tc>
              <w:tc>
                <w:tcPr>
                  <w:tcW w:w="408" w:type="dxa"/>
                </w:tcPr>
                <w:p w14:paraId="7C751975" w14:textId="77777777" w:rsidR="001F41C5" w:rsidRPr="00C606F4" w:rsidRDefault="001F41C5" w:rsidP="00A02C30">
                  <w:pPr>
                    <w:jc w:val="center"/>
                    <w:rPr>
                      <w:lang w:val="nl-BE"/>
                    </w:rPr>
                  </w:pPr>
                </w:p>
              </w:tc>
              <w:tc>
                <w:tcPr>
                  <w:tcW w:w="421" w:type="dxa"/>
                </w:tcPr>
                <w:p w14:paraId="1BA10B85" w14:textId="77777777" w:rsidR="001F41C5" w:rsidRPr="00C606F4" w:rsidRDefault="001F41C5" w:rsidP="00A02C30">
                  <w:pPr>
                    <w:jc w:val="center"/>
                    <w:rPr>
                      <w:lang w:val="nl-BE"/>
                    </w:rPr>
                  </w:pPr>
                </w:p>
              </w:tc>
              <w:tc>
                <w:tcPr>
                  <w:tcW w:w="374" w:type="dxa"/>
                </w:tcPr>
                <w:p w14:paraId="3A1C0F5C" w14:textId="6101C2F5" w:rsidR="001F41C5" w:rsidRPr="00C606F4" w:rsidRDefault="001F41C5" w:rsidP="00A02C30">
                  <w:pPr>
                    <w:jc w:val="center"/>
                    <w:rPr>
                      <w:lang w:val="nl-BE"/>
                    </w:rPr>
                  </w:pPr>
                </w:p>
              </w:tc>
              <w:tc>
                <w:tcPr>
                  <w:tcW w:w="374" w:type="dxa"/>
                </w:tcPr>
                <w:p w14:paraId="08003462" w14:textId="77777777" w:rsidR="001F41C5" w:rsidRPr="00C606F4" w:rsidRDefault="001F41C5" w:rsidP="00A02C30">
                  <w:pPr>
                    <w:jc w:val="center"/>
                    <w:rPr>
                      <w:lang w:val="nl-BE"/>
                    </w:rPr>
                  </w:pPr>
                </w:p>
              </w:tc>
              <w:tc>
                <w:tcPr>
                  <w:tcW w:w="374" w:type="dxa"/>
                </w:tcPr>
                <w:p w14:paraId="19686D71" w14:textId="77777777" w:rsidR="001F41C5" w:rsidRPr="00C606F4" w:rsidRDefault="001F41C5" w:rsidP="00A02C30">
                  <w:pPr>
                    <w:jc w:val="center"/>
                    <w:rPr>
                      <w:lang w:val="nl-BE"/>
                    </w:rPr>
                  </w:pPr>
                </w:p>
              </w:tc>
            </w:tr>
            <w:tr w:rsidR="00A02C30" w:rsidRPr="0060477D" w14:paraId="1A4B9CEA" w14:textId="563B450B" w:rsidTr="001557B7">
              <w:tc>
                <w:tcPr>
                  <w:tcW w:w="1405" w:type="dxa"/>
                </w:tcPr>
                <w:p w14:paraId="31E31A64" w14:textId="77777777" w:rsidR="001F41C5" w:rsidRPr="00C606F4" w:rsidRDefault="001F41C5" w:rsidP="00C36F59">
                  <w:pPr>
                    <w:rPr>
                      <w:lang w:val="nl-BE"/>
                    </w:rPr>
                  </w:pPr>
                </w:p>
              </w:tc>
              <w:tc>
                <w:tcPr>
                  <w:tcW w:w="1406" w:type="dxa"/>
                </w:tcPr>
                <w:p w14:paraId="707831FC" w14:textId="77777777" w:rsidR="001F41C5" w:rsidRPr="00C606F4" w:rsidRDefault="001F41C5" w:rsidP="00C36F59">
                  <w:pPr>
                    <w:rPr>
                      <w:lang w:val="nl-BE"/>
                    </w:rPr>
                  </w:pPr>
                </w:p>
              </w:tc>
              <w:tc>
                <w:tcPr>
                  <w:tcW w:w="367" w:type="dxa"/>
                </w:tcPr>
                <w:p w14:paraId="4E229193" w14:textId="77777777" w:rsidR="001F41C5" w:rsidRPr="00C606F4" w:rsidRDefault="001F41C5" w:rsidP="00A02C30">
                  <w:pPr>
                    <w:jc w:val="center"/>
                    <w:rPr>
                      <w:lang w:val="nl-BE"/>
                    </w:rPr>
                  </w:pPr>
                </w:p>
              </w:tc>
              <w:tc>
                <w:tcPr>
                  <w:tcW w:w="561" w:type="dxa"/>
                </w:tcPr>
                <w:p w14:paraId="1F378627" w14:textId="07BA9A18" w:rsidR="001F41C5" w:rsidRPr="00C606F4" w:rsidRDefault="001F41C5" w:rsidP="00A02C30">
                  <w:pPr>
                    <w:jc w:val="center"/>
                    <w:rPr>
                      <w:lang w:val="nl-BE"/>
                    </w:rPr>
                  </w:pPr>
                </w:p>
              </w:tc>
              <w:tc>
                <w:tcPr>
                  <w:tcW w:w="562" w:type="dxa"/>
                </w:tcPr>
                <w:p w14:paraId="2115AD17" w14:textId="77777777" w:rsidR="001F41C5" w:rsidRPr="00C606F4" w:rsidRDefault="001F41C5" w:rsidP="00A02C30">
                  <w:pPr>
                    <w:jc w:val="center"/>
                    <w:rPr>
                      <w:lang w:val="nl-BE"/>
                    </w:rPr>
                  </w:pPr>
                </w:p>
              </w:tc>
              <w:tc>
                <w:tcPr>
                  <w:tcW w:w="421" w:type="dxa"/>
                </w:tcPr>
                <w:p w14:paraId="497DCB3D" w14:textId="63C53F2E" w:rsidR="001F41C5" w:rsidRPr="00C606F4" w:rsidRDefault="001F41C5" w:rsidP="00A02C30">
                  <w:pPr>
                    <w:jc w:val="center"/>
                    <w:rPr>
                      <w:lang w:val="nl-BE"/>
                    </w:rPr>
                  </w:pPr>
                </w:p>
              </w:tc>
              <w:tc>
                <w:tcPr>
                  <w:tcW w:w="703" w:type="dxa"/>
                </w:tcPr>
                <w:p w14:paraId="24CE6A36" w14:textId="77777777" w:rsidR="001F41C5" w:rsidRPr="00C606F4" w:rsidRDefault="001F41C5" w:rsidP="00A02C30">
                  <w:pPr>
                    <w:jc w:val="center"/>
                    <w:rPr>
                      <w:lang w:val="nl-BE"/>
                    </w:rPr>
                  </w:pPr>
                </w:p>
              </w:tc>
              <w:tc>
                <w:tcPr>
                  <w:tcW w:w="421" w:type="dxa"/>
                </w:tcPr>
                <w:p w14:paraId="193CFE97" w14:textId="77777777" w:rsidR="001F41C5" w:rsidRPr="00C606F4" w:rsidRDefault="001F41C5" w:rsidP="00A02C30">
                  <w:pPr>
                    <w:jc w:val="center"/>
                    <w:rPr>
                      <w:lang w:val="nl-BE"/>
                    </w:rPr>
                  </w:pPr>
                </w:p>
              </w:tc>
              <w:tc>
                <w:tcPr>
                  <w:tcW w:w="421" w:type="dxa"/>
                </w:tcPr>
                <w:p w14:paraId="28EE199B" w14:textId="77777777" w:rsidR="001F41C5" w:rsidRPr="00C606F4" w:rsidRDefault="001F41C5" w:rsidP="00A02C30">
                  <w:pPr>
                    <w:jc w:val="center"/>
                    <w:rPr>
                      <w:lang w:val="nl-BE"/>
                    </w:rPr>
                  </w:pPr>
                </w:p>
              </w:tc>
              <w:tc>
                <w:tcPr>
                  <w:tcW w:w="429" w:type="dxa"/>
                </w:tcPr>
                <w:p w14:paraId="36A6CCA0" w14:textId="77777777" w:rsidR="001F41C5" w:rsidRPr="00C606F4" w:rsidRDefault="001F41C5" w:rsidP="00A02C30">
                  <w:pPr>
                    <w:jc w:val="center"/>
                    <w:rPr>
                      <w:lang w:val="nl-BE"/>
                    </w:rPr>
                  </w:pPr>
                </w:p>
              </w:tc>
              <w:tc>
                <w:tcPr>
                  <w:tcW w:w="709" w:type="dxa"/>
                </w:tcPr>
                <w:p w14:paraId="6DFE237C" w14:textId="77777777" w:rsidR="001F41C5" w:rsidRPr="00C606F4" w:rsidRDefault="001F41C5" w:rsidP="00A02C30">
                  <w:pPr>
                    <w:jc w:val="center"/>
                    <w:rPr>
                      <w:lang w:val="nl-BE"/>
                    </w:rPr>
                  </w:pPr>
                </w:p>
              </w:tc>
              <w:tc>
                <w:tcPr>
                  <w:tcW w:w="408" w:type="dxa"/>
                </w:tcPr>
                <w:p w14:paraId="4EF7A488" w14:textId="77777777" w:rsidR="001F41C5" w:rsidRPr="00C606F4" w:rsidRDefault="001F41C5" w:rsidP="00A02C30">
                  <w:pPr>
                    <w:jc w:val="center"/>
                    <w:rPr>
                      <w:lang w:val="nl-BE"/>
                    </w:rPr>
                  </w:pPr>
                </w:p>
              </w:tc>
              <w:tc>
                <w:tcPr>
                  <w:tcW w:w="421" w:type="dxa"/>
                </w:tcPr>
                <w:p w14:paraId="1BE9417C" w14:textId="77777777" w:rsidR="001F41C5" w:rsidRPr="00C606F4" w:rsidRDefault="001F41C5" w:rsidP="00A02C30">
                  <w:pPr>
                    <w:jc w:val="center"/>
                    <w:rPr>
                      <w:lang w:val="nl-BE"/>
                    </w:rPr>
                  </w:pPr>
                </w:p>
              </w:tc>
              <w:tc>
                <w:tcPr>
                  <w:tcW w:w="374" w:type="dxa"/>
                </w:tcPr>
                <w:p w14:paraId="3022402A" w14:textId="0C43B0FB" w:rsidR="001F41C5" w:rsidRPr="00C606F4" w:rsidRDefault="001F41C5" w:rsidP="00A02C30">
                  <w:pPr>
                    <w:jc w:val="center"/>
                    <w:rPr>
                      <w:lang w:val="nl-BE"/>
                    </w:rPr>
                  </w:pPr>
                </w:p>
              </w:tc>
              <w:tc>
                <w:tcPr>
                  <w:tcW w:w="374" w:type="dxa"/>
                </w:tcPr>
                <w:p w14:paraId="41E23DAD" w14:textId="77777777" w:rsidR="001F41C5" w:rsidRPr="00C606F4" w:rsidRDefault="001F41C5" w:rsidP="00A02C30">
                  <w:pPr>
                    <w:jc w:val="center"/>
                    <w:rPr>
                      <w:lang w:val="nl-BE"/>
                    </w:rPr>
                  </w:pPr>
                </w:p>
              </w:tc>
              <w:tc>
                <w:tcPr>
                  <w:tcW w:w="374" w:type="dxa"/>
                </w:tcPr>
                <w:p w14:paraId="3AD48B4B" w14:textId="77777777" w:rsidR="001F41C5" w:rsidRPr="00C606F4" w:rsidRDefault="001F41C5" w:rsidP="00A02C30">
                  <w:pPr>
                    <w:jc w:val="center"/>
                    <w:rPr>
                      <w:lang w:val="nl-BE"/>
                    </w:rPr>
                  </w:pPr>
                </w:p>
              </w:tc>
            </w:tr>
            <w:tr w:rsidR="00A02C30" w:rsidRPr="0060477D" w14:paraId="26E43FCF" w14:textId="06F07CFD" w:rsidTr="001557B7">
              <w:tc>
                <w:tcPr>
                  <w:tcW w:w="1405" w:type="dxa"/>
                </w:tcPr>
                <w:p w14:paraId="61CF8576" w14:textId="77777777" w:rsidR="001F41C5" w:rsidRPr="00C606F4" w:rsidRDefault="001F41C5" w:rsidP="00C36F59">
                  <w:pPr>
                    <w:rPr>
                      <w:lang w:val="nl-BE"/>
                    </w:rPr>
                  </w:pPr>
                </w:p>
              </w:tc>
              <w:tc>
                <w:tcPr>
                  <w:tcW w:w="1406" w:type="dxa"/>
                </w:tcPr>
                <w:p w14:paraId="713FF281" w14:textId="77777777" w:rsidR="001F41C5" w:rsidRPr="00C606F4" w:rsidRDefault="001F41C5" w:rsidP="00C36F59">
                  <w:pPr>
                    <w:rPr>
                      <w:lang w:val="nl-BE"/>
                    </w:rPr>
                  </w:pPr>
                </w:p>
              </w:tc>
              <w:tc>
                <w:tcPr>
                  <w:tcW w:w="367" w:type="dxa"/>
                </w:tcPr>
                <w:p w14:paraId="3D473B9F" w14:textId="77777777" w:rsidR="001F41C5" w:rsidRPr="00C606F4" w:rsidRDefault="001F41C5" w:rsidP="00A02C30">
                  <w:pPr>
                    <w:jc w:val="center"/>
                    <w:rPr>
                      <w:lang w:val="nl-BE"/>
                    </w:rPr>
                  </w:pPr>
                </w:p>
              </w:tc>
              <w:tc>
                <w:tcPr>
                  <w:tcW w:w="561" w:type="dxa"/>
                </w:tcPr>
                <w:p w14:paraId="70C706DE" w14:textId="77777777" w:rsidR="001F41C5" w:rsidRPr="00C606F4" w:rsidRDefault="001F41C5" w:rsidP="00A02C30">
                  <w:pPr>
                    <w:jc w:val="center"/>
                    <w:rPr>
                      <w:lang w:val="nl-BE"/>
                    </w:rPr>
                  </w:pPr>
                </w:p>
              </w:tc>
              <w:tc>
                <w:tcPr>
                  <w:tcW w:w="562" w:type="dxa"/>
                </w:tcPr>
                <w:p w14:paraId="67A430BE" w14:textId="77777777" w:rsidR="001F41C5" w:rsidRPr="00C606F4" w:rsidRDefault="001F41C5" w:rsidP="00A02C30">
                  <w:pPr>
                    <w:jc w:val="center"/>
                    <w:rPr>
                      <w:lang w:val="nl-BE"/>
                    </w:rPr>
                  </w:pPr>
                </w:p>
              </w:tc>
              <w:tc>
                <w:tcPr>
                  <w:tcW w:w="421" w:type="dxa"/>
                </w:tcPr>
                <w:p w14:paraId="3FABE04A" w14:textId="579E1BFA" w:rsidR="001F41C5" w:rsidRPr="00C606F4" w:rsidRDefault="001F41C5" w:rsidP="00A02C30">
                  <w:pPr>
                    <w:jc w:val="center"/>
                    <w:rPr>
                      <w:lang w:val="nl-BE"/>
                    </w:rPr>
                  </w:pPr>
                </w:p>
              </w:tc>
              <w:tc>
                <w:tcPr>
                  <w:tcW w:w="703" w:type="dxa"/>
                </w:tcPr>
                <w:p w14:paraId="68DF7A35" w14:textId="77777777" w:rsidR="001F41C5" w:rsidRPr="00C606F4" w:rsidRDefault="001F41C5" w:rsidP="00A02C30">
                  <w:pPr>
                    <w:jc w:val="center"/>
                    <w:rPr>
                      <w:lang w:val="nl-BE"/>
                    </w:rPr>
                  </w:pPr>
                </w:p>
              </w:tc>
              <w:tc>
                <w:tcPr>
                  <w:tcW w:w="421" w:type="dxa"/>
                </w:tcPr>
                <w:p w14:paraId="1206C714" w14:textId="77777777" w:rsidR="001F41C5" w:rsidRPr="00C606F4" w:rsidRDefault="001F41C5" w:rsidP="00A02C30">
                  <w:pPr>
                    <w:jc w:val="center"/>
                    <w:rPr>
                      <w:lang w:val="nl-BE"/>
                    </w:rPr>
                  </w:pPr>
                </w:p>
              </w:tc>
              <w:tc>
                <w:tcPr>
                  <w:tcW w:w="421" w:type="dxa"/>
                </w:tcPr>
                <w:p w14:paraId="611CD00C" w14:textId="77777777" w:rsidR="001F41C5" w:rsidRPr="00C606F4" w:rsidRDefault="001F41C5" w:rsidP="00A02C30">
                  <w:pPr>
                    <w:jc w:val="center"/>
                    <w:rPr>
                      <w:lang w:val="nl-BE"/>
                    </w:rPr>
                  </w:pPr>
                </w:p>
              </w:tc>
              <w:tc>
                <w:tcPr>
                  <w:tcW w:w="429" w:type="dxa"/>
                </w:tcPr>
                <w:p w14:paraId="2EAABD19" w14:textId="77777777" w:rsidR="001F41C5" w:rsidRPr="00C606F4" w:rsidRDefault="001F41C5" w:rsidP="00A02C30">
                  <w:pPr>
                    <w:jc w:val="center"/>
                    <w:rPr>
                      <w:lang w:val="nl-BE"/>
                    </w:rPr>
                  </w:pPr>
                </w:p>
              </w:tc>
              <w:tc>
                <w:tcPr>
                  <w:tcW w:w="709" w:type="dxa"/>
                </w:tcPr>
                <w:p w14:paraId="3BACCC00" w14:textId="77777777" w:rsidR="001F41C5" w:rsidRPr="00C606F4" w:rsidRDefault="001F41C5" w:rsidP="00A02C30">
                  <w:pPr>
                    <w:jc w:val="center"/>
                    <w:rPr>
                      <w:lang w:val="nl-BE"/>
                    </w:rPr>
                  </w:pPr>
                </w:p>
              </w:tc>
              <w:tc>
                <w:tcPr>
                  <w:tcW w:w="408" w:type="dxa"/>
                </w:tcPr>
                <w:p w14:paraId="19036C4E" w14:textId="77777777" w:rsidR="001F41C5" w:rsidRPr="00C606F4" w:rsidRDefault="001F41C5" w:rsidP="00A02C30">
                  <w:pPr>
                    <w:jc w:val="center"/>
                    <w:rPr>
                      <w:lang w:val="nl-BE"/>
                    </w:rPr>
                  </w:pPr>
                </w:p>
              </w:tc>
              <w:tc>
                <w:tcPr>
                  <w:tcW w:w="421" w:type="dxa"/>
                </w:tcPr>
                <w:p w14:paraId="3CD2A35D" w14:textId="77777777" w:rsidR="001F41C5" w:rsidRPr="00C606F4" w:rsidRDefault="001F41C5" w:rsidP="00A02C30">
                  <w:pPr>
                    <w:jc w:val="center"/>
                    <w:rPr>
                      <w:lang w:val="nl-BE"/>
                    </w:rPr>
                  </w:pPr>
                </w:p>
              </w:tc>
              <w:tc>
                <w:tcPr>
                  <w:tcW w:w="374" w:type="dxa"/>
                </w:tcPr>
                <w:p w14:paraId="1E5F7720" w14:textId="5E8203A4" w:rsidR="001F41C5" w:rsidRPr="00C606F4" w:rsidRDefault="001F41C5" w:rsidP="00A02C30">
                  <w:pPr>
                    <w:jc w:val="center"/>
                    <w:rPr>
                      <w:lang w:val="nl-BE"/>
                    </w:rPr>
                  </w:pPr>
                </w:p>
              </w:tc>
              <w:tc>
                <w:tcPr>
                  <w:tcW w:w="374" w:type="dxa"/>
                </w:tcPr>
                <w:p w14:paraId="7D718E6F" w14:textId="77777777" w:rsidR="001F41C5" w:rsidRPr="00C606F4" w:rsidRDefault="001F41C5" w:rsidP="00A02C30">
                  <w:pPr>
                    <w:jc w:val="center"/>
                    <w:rPr>
                      <w:lang w:val="nl-BE"/>
                    </w:rPr>
                  </w:pPr>
                </w:p>
              </w:tc>
              <w:tc>
                <w:tcPr>
                  <w:tcW w:w="374" w:type="dxa"/>
                </w:tcPr>
                <w:p w14:paraId="52F7A6FD" w14:textId="77777777" w:rsidR="001F41C5" w:rsidRPr="00C606F4" w:rsidRDefault="001F41C5" w:rsidP="00A02C30">
                  <w:pPr>
                    <w:jc w:val="center"/>
                    <w:rPr>
                      <w:lang w:val="nl-BE"/>
                    </w:rPr>
                  </w:pPr>
                </w:p>
              </w:tc>
            </w:tr>
            <w:tr w:rsidR="00A02C30" w:rsidRPr="0060477D" w14:paraId="47BC4017" w14:textId="01CE10C7" w:rsidTr="001557B7">
              <w:tc>
                <w:tcPr>
                  <w:tcW w:w="1405" w:type="dxa"/>
                </w:tcPr>
                <w:p w14:paraId="1D70A56B" w14:textId="77777777" w:rsidR="001F41C5" w:rsidRPr="00C606F4" w:rsidRDefault="001F41C5" w:rsidP="00C36F59">
                  <w:pPr>
                    <w:rPr>
                      <w:lang w:val="nl-BE"/>
                    </w:rPr>
                  </w:pPr>
                </w:p>
              </w:tc>
              <w:tc>
                <w:tcPr>
                  <w:tcW w:w="1406" w:type="dxa"/>
                </w:tcPr>
                <w:p w14:paraId="0586BCB6" w14:textId="77777777" w:rsidR="001F41C5" w:rsidRPr="00C606F4" w:rsidRDefault="001F41C5" w:rsidP="00C36F59">
                  <w:pPr>
                    <w:rPr>
                      <w:lang w:val="nl-BE"/>
                    </w:rPr>
                  </w:pPr>
                </w:p>
              </w:tc>
              <w:tc>
                <w:tcPr>
                  <w:tcW w:w="367" w:type="dxa"/>
                </w:tcPr>
                <w:p w14:paraId="1D02467F" w14:textId="77777777" w:rsidR="001F41C5" w:rsidRPr="00C606F4" w:rsidRDefault="001F41C5" w:rsidP="00A02C30">
                  <w:pPr>
                    <w:jc w:val="center"/>
                    <w:rPr>
                      <w:lang w:val="nl-BE"/>
                    </w:rPr>
                  </w:pPr>
                </w:p>
              </w:tc>
              <w:tc>
                <w:tcPr>
                  <w:tcW w:w="561" w:type="dxa"/>
                </w:tcPr>
                <w:p w14:paraId="7B572856" w14:textId="77777777" w:rsidR="001F41C5" w:rsidRPr="00C606F4" w:rsidRDefault="001F41C5" w:rsidP="00A02C30">
                  <w:pPr>
                    <w:jc w:val="center"/>
                    <w:rPr>
                      <w:lang w:val="nl-BE"/>
                    </w:rPr>
                  </w:pPr>
                </w:p>
              </w:tc>
              <w:tc>
                <w:tcPr>
                  <w:tcW w:w="562" w:type="dxa"/>
                </w:tcPr>
                <w:p w14:paraId="03DE7CA4" w14:textId="77777777" w:rsidR="001F41C5" w:rsidRPr="00C606F4" w:rsidRDefault="001F41C5" w:rsidP="00A02C30">
                  <w:pPr>
                    <w:jc w:val="center"/>
                    <w:rPr>
                      <w:lang w:val="nl-BE"/>
                    </w:rPr>
                  </w:pPr>
                </w:p>
              </w:tc>
              <w:tc>
                <w:tcPr>
                  <w:tcW w:w="421" w:type="dxa"/>
                </w:tcPr>
                <w:p w14:paraId="034095B6" w14:textId="20EECA95" w:rsidR="001F41C5" w:rsidRPr="00C606F4" w:rsidRDefault="001F41C5" w:rsidP="00A02C30">
                  <w:pPr>
                    <w:jc w:val="center"/>
                    <w:rPr>
                      <w:lang w:val="nl-BE"/>
                    </w:rPr>
                  </w:pPr>
                </w:p>
              </w:tc>
              <w:tc>
                <w:tcPr>
                  <w:tcW w:w="703" w:type="dxa"/>
                </w:tcPr>
                <w:p w14:paraId="645CBB77" w14:textId="77777777" w:rsidR="001F41C5" w:rsidRPr="00C606F4" w:rsidRDefault="001F41C5" w:rsidP="00A02C30">
                  <w:pPr>
                    <w:jc w:val="center"/>
                    <w:rPr>
                      <w:lang w:val="nl-BE"/>
                    </w:rPr>
                  </w:pPr>
                </w:p>
              </w:tc>
              <w:tc>
                <w:tcPr>
                  <w:tcW w:w="421" w:type="dxa"/>
                </w:tcPr>
                <w:p w14:paraId="64865F34" w14:textId="77777777" w:rsidR="001F41C5" w:rsidRPr="00C606F4" w:rsidRDefault="001F41C5" w:rsidP="00A02C30">
                  <w:pPr>
                    <w:jc w:val="center"/>
                    <w:rPr>
                      <w:lang w:val="nl-BE"/>
                    </w:rPr>
                  </w:pPr>
                </w:p>
              </w:tc>
              <w:tc>
                <w:tcPr>
                  <w:tcW w:w="421" w:type="dxa"/>
                </w:tcPr>
                <w:p w14:paraId="562ADB4B" w14:textId="77777777" w:rsidR="001F41C5" w:rsidRPr="00C606F4" w:rsidRDefault="001F41C5" w:rsidP="00A02C30">
                  <w:pPr>
                    <w:jc w:val="center"/>
                    <w:rPr>
                      <w:lang w:val="nl-BE"/>
                    </w:rPr>
                  </w:pPr>
                </w:p>
              </w:tc>
              <w:tc>
                <w:tcPr>
                  <w:tcW w:w="429" w:type="dxa"/>
                </w:tcPr>
                <w:p w14:paraId="16A1C2FC" w14:textId="77777777" w:rsidR="001F41C5" w:rsidRPr="00C606F4" w:rsidRDefault="001F41C5" w:rsidP="00A02C30">
                  <w:pPr>
                    <w:jc w:val="center"/>
                    <w:rPr>
                      <w:lang w:val="nl-BE"/>
                    </w:rPr>
                  </w:pPr>
                </w:p>
              </w:tc>
              <w:tc>
                <w:tcPr>
                  <w:tcW w:w="709" w:type="dxa"/>
                </w:tcPr>
                <w:p w14:paraId="76873F99" w14:textId="77777777" w:rsidR="001F41C5" w:rsidRPr="00C606F4" w:rsidRDefault="001F41C5" w:rsidP="00A02C30">
                  <w:pPr>
                    <w:jc w:val="center"/>
                    <w:rPr>
                      <w:lang w:val="nl-BE"/>
                    </w:rPr>
                  </w:pPr>
                </w:p>
              </w:tc>
              <w:tc>
                <w:tcPr>
                  <w:tcW w:w="408" w:type="dxa"/>
                </w:tcPr>
                <w:p w14:paraId="544A7083" w14:textId="77777777" w:rsidR="001F41C5" w:rsidRPr="00C606F4" w:rsidRDefault="001F41C5" w:rsidP="00A02C30">
                  <w:pPr>
                    <w:jc w:val="center"/>
                    <w:rPr>
                      <w:lang w:val="nl-BE"/>
                    </w:rPr>
                  </w:pPr>
                </w:p>
              </w:tc>
              <w:tc>
                <w:tcPr>
                  <w:tcW w:w="421" w:type="dxa"/>
                </w:tcPr>
                <w:p w14:paraId="4D4F58BB" w14:textId="77777777" w:rsidR="001F41C5" w:rsidRPr="00C606F4" w:rsidRDefault="001F41C5" w:rsidP="00A02C30">
                  <w:pPr>
                    <w:jc w:val="center"/>
                    <w:rPr>
                      <w:lang w:val="nl-BE"/>
                    </w:rPr>
                  </w:pPr>
                </w:p>
              </w:tc>
              <w:tc>
                <w:tcPr>
                  <w:tcW w:w="374" w:type="dxa"/>
                </w:tcPr>
                <w:p w14:paraId="59B35FE8" w14:textId="77D1F921" w:rsidR="001F41C5" w:rsidRPr="00C606F4" w:rsidRDefault="001F41C5" w:rsidP="00A02C30">
                  <w:pPr>
                    <w:jc w:val="center"/>
                    <w:rPr>
                      <w:lang w:val="nl-BE"/>
                    </w:rPr>
                  </w:pPr>
                </w:p>
              </w:tc>
              <w:tc>
                <w:tcPr>
                  <w:tcW w:w="374" w:type="dxa"/>
                </w:tcPr>
                <w:p w14:paraId="21CF9AB4" w14:textId="77777777" w:rsidR="001F41C5" w:rsidRPr="00C606F4" w:rsidRDefault="001F41C5" w:rsidP="00A02C30">
                  <w:pPr>
                    <w:jc w:val="center"/>
                    <w:rPr>
                      <w:lang w:val="nl-BE"/>
                    </w:rPr>
                  </w:pPr>
                </w:p>
              </w:tc>
              <w:tc>
                <w:tcPr>
                  <w:tcW w:w="374" w:type="dxa"/>
                </w:tcPr>
                <w:p w14:paraId="5966661A" w14:textId="77777777" w:rsidR="001F41C5" w:rsidRPr="00C606F4" w:rsidRDefault="001F41C5" w:rsidP="00A02C30">
                  <w:pPr>
                    <w:jc w:val="center"/>
                    <w:rPr>
                      <w:lang w:val="nl-BE"/>
                    </w:rPr>
                  </w:pPr>
                </w:p>
              </w:tc>
            </w:tr>
            <w:tr w:rsidR="00A02C30" w:rsidRPr="0060477D" w14:paraId="1E0F5FED" w14:textId="4867DC0C" w:rsidTr="001557B7">
              <w:tc>
                <w:tcPr>
                  <w:tcW w:w="1405" w:type="dxa"/>
                </w:tcPr>
                <w:p w14:paraId="1BF38F7E" w14:textId="77777777" w:rsidR="001F41C5" w:rsidRPr="00C606F4" w:rsidRDefault="001F41C5" w:rsidP="00C36F59">
                  <w:pPr>
                    <w:rPr>
                      <w:lang w:val="nl-BE"/>
                    </w:rPr>
                  </w:pPr>
                </w:p>
              </w:tc>
              <w:tc>
                <w:tcPr>
                  <w:tcW w:w="1406" w:type="dxa"/>
                </w:tcPr>
                <w:p w14:paraId="69D4A625" w14:textId="77777777" w:rsidR="001F41C5" w:rsidRPr="00C606F4" w:rsidRDefault="001F41C5" w:rsidP="00C36F59">
                  <w:pPr>
                    <w:rPr>
                      <w:lang w:val="nl-BE"/>
                    </w:rPr>
                  </w:pPr>
                </w:p>
              </w:tc>
              <w:tc>
                <w:tcPr>
                  <w:tcW w:w="367" w:type="dxa"/>
                </w:tcPr>
                <w:p w14:paraId="1DF6BD53" w14:textId="77777777" w:rsidR="001F41C5" w:rsidRPr="00C606F4" w:rsidRDefault="001F41C5" w:rsidP="00A02C30">
                  <w:pPr>
                    <w:jc w:val="center"/>
                    <w:rPr>
                      <w:lang w:val="nl-BE"/>
                    </w:rPr>
                  </w:pPr>
                </w:p>
              </w:tc>
              <w:tc>
                <w:tcPr>
                  <w:tcW w:w="561" w:type="dxa"/>
                </w:tcPr>
                <w:p w14:paraId="1DC9D180" w14:textId="77777777" w:rsidR="001F41C5" w:rsidRPr="00C606F4" w:rsidRDefault="001F41C5" w:rsidP="00A02C30">
                  <w:pPr>
                    <w:jc w:val="center"/>
                    <w:rPr>
                      <w:lang w:val="nl-BE"/>
                    </w:rPr>
                  </w:pPr>
                </w:p>
              </w:tc>
              <w:tc>
                <w:tcPr>
                  <w:tcW w:w="562" w:type="dxa"/>
                </w:tcPr>
                <w:p w14:paraId="4EEEF6CD" w14:textId="77777777" w:rsidR="001F41C5" w:rsidRPr="00C606F4" w:rsidRDefault="001F41C5" w:rsidP="00A02C30">
                  <w:pPr>
                    <w:jc w:val="center"/>
                    <w:rPr>
                      <w:lang w:val="nl-BE"/>
                    </w:rPr>
                  </w:pPr>
                </w:p>
              </w:tc>
              <w:tc>
                <w:tcPr>
                  <w:tcW w:w="421" w:type="dxa"/>
                </w:tcPr>
                <w:p w14:paraId="4C8EDF53" w14:textId="09605023" w:rsidR="001F41C5" w:rsidRPr="00C606F4" w:rsidRDefault="001F41C5" w:rsidP="00A02C30">
                  <w:pPr>
                    <w:jc w:val="center"/>
                    <w:rPr>
                      <w:lang w:val="nl-BE"/>
                    </w:rPr>
                  </w:pPr>
                </w:p>
              </w:tc>
              <w:tc>
                <w:tcPr>
                  <w:tcW w:w="703" w:type="dxa"/>
                </w:tcPr>
                <w:p w14:paraId="4BB68295" w14:textId="77777777" w:rsidR="001F41C5" w:rsidRPr="00C606F4" w:rsidRDefault="001F41C5" w:rsidP="00A02C30">
                  <w:pPr>
                    <w:jc w:val="center"/>
                    <w:rPr>
                      <w:lang w:val="nl-BE"/>
                    </w:rPr>
                  </w:pPr>
                </w:p>
              </w:tc>
              <w:tc>
                <w:tcPr>
                  <w:tcW w:w="421" w:type="dxa"/>
                </w:tcPr>
                <w:p w14:paraId="07CBBE45" w14:textId="77777777" w:rsidR="001F41C5" w:rsidRPr="00C606F4" w:rsidRDefault="001F41C5" w:rsidP="00A02C30">
                  <w:pPr>
                    <w:jc w:val="center"/>
                    <w:rPr>
                      <w:lang w:val="nl-BE"/>
                    </w:rPr>
                  </w:pPr>
                </w:p>
              </w:tc>
              <w:tc>
                <w:tcPr>
                  <w:tcW w:w="421" w:type="dxa"/>
                </w:tcPr>
                <w:p w14:paraId="3AB6FBD0" w14:textId="77777777" w:rsidR="001F41C5" w:rsidRPr="00C606F4" w:rsidRDefault="001F41C5" w:rsidP="00A02C30">
                  <w:pPr>
                    <w:jc w:val="center"/>
                    <w:rPr>
                      <w:lang w:val="nl-BE"/>
                    </w:rPr>
                  </w:pPr>
                </w:p>
              </w:tc>
              <w:tc>
                <w:tcPr>
                  <w:tcW w:w="429" w:type="dxa"/>
                </w:tcPr>
                <w:p w14:paraId="6B1FAFA4" w14:textId="77777777" w:rsidR="001F41C5" w:rsidRPr="00C606F4" w:rsidRDefault="001F41C5" w:rsidP="00A02C30">
                  <w:pPr>
                    <w:jc w:val="center"/>
                    <w:rPr>
                      <w:lang w:val="nl-BE"/>
                    </w:rPr>
                  </w:pPr>
                </w:p>
              </w:tc>
              <w:tc>
                <w:tcPr>
                  <w:tcW w:w="709" w:type="dxa"/>
                </w:tcPr>
                <w:p w14:paraId="32FD701A" w14:textId="77777777" w:rsidR="001F41C5" w:rsidRPr="00C606F4" w:rsidRDefault="001F41C5" w:rsidP="00A02C30">
                  <w:pPr>
                    <w:jc w:val="center"/>
                    <w:rPr>
                      <w:lang w:val="nl-BE"/>
                    </w:rPr>
                  </w:pPr>
                </w:p>
              </w:tc>
              <w:tc>
                <w:tcPr>
                  <w:tcW w:w="408" w:type="dxa"/>
                </w:tcPr>
                <w:p w14:paraId="7D50757B" w14:textId="77777777" w:rsidR="001F41C5" w:rsidRPr="00C606F4" w:rsidRDefault="001F41C5" w:rsidP="00A02C30">
                  <w:pPr>
                    <w:jc w:val="center"/>
                    <w:rPr>
                      <w:lang w:val="nl-BE"/>
                    </w:rPr>
                  </w:pPr>
                </w:p>
              </w:tc>
              <w:tc>
                <w:tcPr>
                  <w:tcW w:w="421" w:type="dxa"/>
                </w:tcPr>
                <w:p w14:paraId="77DAAA30" w14:textId="77777777" w:rsidR="001F41C5" w:rsidRPr="00C606F4" w:rsidRDefault="001F41C5" w:rsidP="00A02C30">
                  <w:pPr>
                    <w:jc w:val="center"/>
                    <w:rPr>
                      <w:lang w:val="nl-BE"/>
                    </w:rPr>
                  </w:pPr>
                </w:p>
              </w:tc>
              <w:tc>
                <w:tcPr>
                  <w:tcW w:w="374" w:type="dxa"/>
                </w:tcPr>
                <w:p w14:paraId="6276E5C1" w14:textId="780BCD94" w:rsidR="001F41C5" w:rsidRPr="00C606F4" w:rsidRDefault="001F41C5" w:rsidP="00A02C30">
                  <w:pPr>
                    <w:jc w:val="center"/>
                    <w:rPr>
                      <w:lang w:val="nl-BE"/>
                    </w:rPr>
                  </w:pPr>
                </w:p>
              </w:tc>
              <w:tc>
                <w:tcPr>
                  <w:tcW w:w="374" w:type="dxa"/>
                </w:tcPr>
                <w:p w14:paraId="175DA7F2" w14:textId="77777777" w:rsidR="001F41C5" w:rsidRPr="00C606F4" w:rsidRDefault="001F41C5" w:rsidP="00A02C30">
                  <w:pPr>
                    <w:jc w:val="center"/>
                    <w:rPr>
                      <w:lang w:val="nl-BE"/>
                    </w:rPr>
                  </w:pPr>
                </w:p>
              </w:tc>
              <w:tc>
                <w:tcPr>
                  <w:tcW w:w="374" w:type="dxa"/>
                </w:tcPr>
                <w:p w14:paraId="537198B7" w14:textId="77777777" w:rsidR="001F41C5" w:rsidRPr="00C606F4" w:rsidRDefault="001F41C5" w:rsidP="00A02C30">
                  <w:pPr>
                    <w:jc w:val="center"/>
                    <w:rPr>
                      <w:lang w:val="nl-BE"/>
                    </w:rPr>
                  </w:pPr>
                </w:p>
              </w:tc>
            </w:tr>
            <w:tr w:rsidR="00A02C30" w:rsidRPr="0060477D" w14:paraId="32DF45AD" w14:textId="47FC94F3" w:rsidTr="001557B7">
              <w:tc>
                <w:tcPr>
                  <w:tcW w:w="1405" w:type="dxa"/>
                </w:tcPr>
                <w:p w14:paraId="4EDFD420" w14:textId="77777777" w:rsidR="001F41C5" w:rsidRPr="00C606F4" w:rsidRDefault="001F41C5" w:rsidP="00C36F59">
                  <w:pPr>
                    <w:rPr>
                      <w:lang w:val="nl-BE"/>
                    </w:rPr>
                  </w:pPr>
                </w:p>
              </w:tc>
              <w:tc>
                <w:tcPr>
                  <w:tcW w:w="1406" w:type="dxa"/>
                </w:tcPr>
                <w:p w14:paraId="7BD99EF9" w14:textId="77777777" w:rsidR="001F41C5" w:rsidRPr="00C606F4" w:rsidRDefault="001F41C5" w:rsidP="00C36F59">
                  <w:pPr>
                    <w:rPr>
                      <w:lang w:val="nl-BE"/>
                    </w:rPr>
                  </w:pPr>
                </w:p>
              </w:tc>
              <w:tc>
                <w:tcPr>
                  <w:tcW w:w="367" w:type="dxa"/>
                </w:tcPr>
                <w:p w14:paraId="66B49E02" w14:textId="77777777" w:rsidR="001F41C5" w:rsidRPr="00C606F4" w:rsidRDefault="001F41C5" w:rsidP="00A02C30">
                  <w:pPr>
                    <w:jc w:val="center"/>
                    <w:rPr>
                      <w:lang w:val="nl-BE"/>
                    </w:rPr>
                  </w:pPr>
                </w:p>
              </w:tc>
              <w:tc>
                <w:tcPr>
                  <w:tcW w:w="561" w:type="dxa"/>
                </w:tcPr>
                <w:p w14:paraId="3A1E8DC4" w14:textId="77777777" w:rsidR="001F41C5" w:rsidRPr="00C606F4" w:rsidRDefault="001F41C5" w:rsidP="00A02C30">
                  <w:pPr>
                    <w:jc w:val="center"/>
                    <w:rPr>
                      <w:lang w:val="nl-BE"/>
                    </w:rPr>
                  </w:pPr>
                </w:p>
              </w:tc>
              <w:tc>
                <w:tcPr>
                  <w:tcW w:w="562" w:type="dxa"/>
                </w:tcPr>
                <w:p w14:paraId="61DB92F7" w14:textId="77777777" w:rsidR="001F41C5" w:rsidRPr="00C606F4" w:rsidRDefault="001F41C5" w:rsidP="00A02C30">
                  <w:pPr>
                    <w:jc w:val="center"/>
                    <w:rPr>
                      <w:lang w:val="nl-BE"/>
                    </w:rPr>
                  </w:pPr>
                </w:p>
              </w:tc>
              <w:tc>
                <w:tcPr>
                  <w:tcW w:w="421" w:type="dxa"/>
                </w:tcPr>
                <w:p w14:paraId="2F4178D5" w14:textId="407EF721" w:rsidR="001F41C5" w:rsidRPr="00C606F4" w:rsidRDefault="001F41C5" w:rsidP="00A02C30">
                  <w:pPr>
                    <w:jc w:val="center"/>
                    <w:rPr>
                      <w:lang w:val="nl-BE"/>
                    </w:rPr>
                  </w:pPr>
                </w:p>
              </w:tc>
              <w:tc>
                <w:tcPr>
                  <w:tcW w:w="703" w:type="dxa"/>
                </w:tcPr>
                <w:p w14:paraId="5BEADDEA" w14:textId="77777777" w:rsidR="001F41C5" w:rsidRPr="00C606F4" w:rsidRDefault="001F41C5" w:rsidP="00A02C30">
                  <w:pPr>
                    <w:jc w:val="center"/>
                    <w:rPr>
                      <w:lang w:val="nl-BE"/>
                    </w:rPr>
                  </w:pPr>
                </w:p>
              </w:tc>
              <w:tc>
                <w:tcPr>
                  <w:tcW w:w="421" w:type="dxa"/>
                </w:tcPr>
                <w:p w14:paraId="2918233B" w14:textId="77777777" w:rsidR="001F41C5" w:rsidRPr="00C606F4" w:rsidRDefault="001F41C5" w:rsidP="00A02C30">
                  <w:pPr>
                    <w:jc w:val="center"/>
                    <w:rPr>
                      <w:lang w:val="nl-BE"/>
                    </w:rPr>
                  </w:pPr>
                </w:p>
              </w:tc>
              <w:tc>
                <w:tcPr>
                  <w:tcW w:w="421" w:type="dxa"/>
                </w:tcPr>
                <w:p w14:paraId="7A36950D" w14:textId="77777777" w:rsidR="001F41C5" w:rsidRPr="00C606F4" w:rsidRDefault="001F41C5" w:rsidP="00A02C30">
                  <w:pPr>
                    <w:jc w:val="center"/>
                    <w:rPr>
                      <w:lang w:val="nl-BE"/>
                    </w:rPr>
                  </w:pPr>
                </w:p>
              </w:tc>
              <w:tc>
                <w:tcPr>
                  <w:tcW w:w="429" w:type="dxa"/>
                </w:tcPr>
                <w:p w14:paraId="1919020C" w14:textId="77777777" w:rsidR="001F41C5" w:rsidRPr="00C606F4" w:rsidRDefault="001F41C5" w:rsidP="00A02C30">
                  <w:pPr>
                    <w:jc w:val="center"/>
                    <w:rPr>
                      <w:lang w:val="nl-BE"/>
                    </w:rPr>
                  </w:pPr>
                </w:p>
              </w:tc>
              <w:tc>
                <w:tcPr>
                  <w:tcW w:w="709" w:type="dxa"/>
                </w:tcPr>
                <w:p w14:paraId="1E401735" w14:textId="77777777" w:rsidR="001F41C5" w:rsidRPr="00C606F4" w:rsidRDefault="001F41C5" w:rsidP="00A02C30">
                  <w:pPr>
                    <w:jc w:val="center"/>
                    <w:rPr>
                      <w:lang w:val="nl-BE"/>
                    </w:rPr>
                  </w:pPr>
                </w:p>
              </w:tc>
              <w:tc>
                <w:tcPr>
                  <w:tcW w:w="408" w:type="dxa"/>
                </w:tcPr>
                <w:p w14:paraId="3419190B" w14:textId="77777777" w:rsidR="001F41C5" w:rsidRPr="00C606F4" w:rsidRDefault="001F41C5" w:rsidP="00A02C30">
                  <w:pPr>
                    <w:jc w:val="center"/>
                    <w:rPr>
                      <w:lang w:val="nl-BE"/>
                    </w:rPr>
                  </w:pPr>
                </w:p>
              </w:tc>
              <w:tc>
                <w:tcPr>
                  <w:tcW w:w="421" w:type="dxa"/>
                </w:tcPr>
                <w:p w14:paraId="4EA846B5" w14:textId="77777777" w:rsidR="001F41C5" w:rsidRPr="00C606F4" w:rsidRDefault="001F41C5" w:rsidP="00A02C30">
                  <w:pPr>
                    <w:jc w:val="center"/>
                    <w:rPr>
                      <w:lang w:val="nl-BE"/>
                    </w:rPr>
                  </w:pPr>
                </w:p>
              </w:tc>
              <w:tc>
                <w:tcPr>
                  <w:tcW w:w="374" w:type="dxa"/>
                </w:tcPr>
                <w:p w14:paraId="41316647" w14:textId="1ABFE45B" w:rsidR="001F41C5" w:rsidRPr="00C606F4" w:rsidRDefault="001F41C5" w:rsidP="00A02C30">
                  <w:pPr>
                    <w:jc w:val="center"/>
                    <w:rPr>
                      <w:lang w:val="nl-BE"/>
                    </w:rPr>
                  </w:pPr>
                </w:p>
              </w:tc>
              <w:tc>
                <w:tcPr>
                  <w:tcW w:w="374" w:type="dxa"/>
                </w:tcPr>
                <w:p w14:paraId="5928A80E" w14:textId="77777777" w:rsidR="001F41C5" w:rsidRPr="00C606F4" w:rsidRDefault="001F41C5" w:rsidP="00A02C30">
                  <w:pPr>
                    <w:jc w:val="center"/>
                    <w:rPr>
                      <w:lang w:val="nl-BE"/>
                    </w:rPr>
                  </w:pPr>
                </w:p>
              </w:tc>
              <w:tc>
                <w:tcPr>
                  <w:tcW w:w="374" w:type="dxa"/>
                </w:tcPr>
                <w:p w14:paraId="3FEAFA68" w14:textId="77777777" w:rsidR="001F41C5" w:rsidRPr="00C606F4" w:rsidRDefault="001F41C5" w:rsidP="00A02C30">
                  <w:pPr>
                    <w:jc w:val="center"/>
                    <w:rPr>
                      <w:lang w:val="nl-BE"/>
                    </w:rPr>
                  </w:pPr>
                </w:p>
              </w:tc>
            </w:tr>
            <w:tr w:rsidR="00A02C30" w:rsidRPr="0060477D" w14:paraId="3478DF80" w14:textId="3495303D" w:rsidTr="001557B7">
              <w:tc>
                <w:tcPr>
                  <w:tcW w:w="1405" w:type="dxa"/>
                </w:tcPr>
                <w:p w14:paraId="3A80DDFB" w14:textId="77777777" w:rsidR="001F41C5" w:rsidRPr="00C606F4" w:rsidRDefault="001F41C5" w:rsidP="00C36F59">
                  <w:pPr>
                    <w:rPr>
                      <w:lang w:val="nl-BE"/>
                    </w:rPr>
                  </w:pPr>
                </w:p>
              </w:tc>
              <w:tc>
                <w:tcPr>
                  <w:tcW w:w="1406" w:type="dxa"/>
                </w:tcPr>
                <w:p w14:paraId="7CD0C1BE" w14:textId="77777777" w:rsidR="001F41C5" w:rsidRPr="00C606F4" w:rsidRDefault="001F41C5" w:rsidP="00C36F59">
                  <w:pPr>
                    <w:rPr>
                      <w:lang w:val="nl-BE"/>
                    </w:rPr>
                  </w:pPr>
                </w:p>
              </w:tc>
              <w:tc>
                <w:tcPr>
                  <w:tcW w:w="367" w:type="dxa"/>
                </w:tcPr>
                <w:p w14:paraId="6FA594E0" w14:textId="77777777" w:rsidR="001F41C5" w:rsidRPr="00C606F4" w:rsidRDefault="001F41C5" w:rsidP="00A02C30">
                  <w:pPr>
                    <w:jc w:val="center"/>
                    <w:rPr>
                      <w:lang w:val="nl-BE"/>
                    </w:rPr>
                  </w:pPr>
                </w:p>
              </w:tc>
              <w:tc>
                <w:tcPr>
                  <w:tcW w:w="561" w:type="dxa"/>
                </w:tcPr>
                <w:p w14:paraId="3E4D4325" w14:textId="77777777" w:rsidR="001F41C5" w:rsidRPr="00C606F4" w:rsidRDefault="001F41C5" w:rsidP="00A02C30">
                  <w:pPr>
                    <w:jc w:val="center"/>
                    <w:rPr>
                      <w:lang w:val="nl-BE"/>
                    </w:rPr>
                  </w:pPr>
                </w:p>
              </w:tc>
              <w:tc>
                <w:tcPr>
                  <w:tcW w:w="562" w:type="dxa"/>
                </w:tcPr>
                <w:p w14:paraId="4276EF9D" w14:textId="77777777" w:rsidR="001F41C5" w:rsidRPr="00C606F4" w:rsidRDefault="001F41C5" w:rsidP="00A02C30">
                  <w:pPr>
                    <w:jc w:val="center"/>
                    <w:rPr>
                      <w:lang w:val="nl-BE"/>
                    </w:rPr>
                  </w:pPr>
                </w:p>
              </w:tc>
              <w:tc>
                <w:tcPr>
                  <w:tcW w:w="421" w:type="dxa"/>
                </w:tcPr>
                <w:p w14:paraId="12BF16C2" w14:textId="3FA1EFBD" w:rsidR="001F41C5" w:rsidRPr="00C606F4" w:rsidRDefault="001F41C5" w:rsidP="00A02C30">
                  <w:pPr>
                    <w:jc w:val="center"/>
                    <w:rPr>
                      <w:lang w:val="nl-BE"/>
                    </w:rPr>
                  </w:pPr>
                </w:p>
              </w:tc>
              <w:tc>
                <w:tcPr>
                  <w:tcW w:w="703" w:type="dxa"/>
                </w:tcPr>
                <w:p w14:paraId="0D20EF27" w14:textId="77777777" w:rsidR="001F41C5" w:rsidRPr="00C606F4" w:rsidRDefault="001F41C5" w:rsidP="00A02C30">
                  <w:pPr>
                    <w:jc w:val="center"/>
                    <w:rPr>
                      <w:lang w:val="nl-BE"/>
                    </w:rPr>
                  </w:pPr>
                </w:p>
              </w:tc>
              <w:tc>
                <w:tcPr>
                  <w:tcW w:w="421" w:type="dxa"/>
                </w:tcPr>
                <w:p w14:paraId="5C1A81D6" w14:textId="77777777" w:rsidR="001F41C5" w:rsidRPr="00C606F4" w:rsidRDefault="001F41C5" w:rsidP="00A02C30">
                  <w:pPr>
                    <w:jc w:val="center"/>
                    <w:rPr>
                      <w:lang w:val="nl-BE"/>
                    </w:rPr>
                  </w:pPr>
                </w:p>
              </w:tc>
              <w:tc>
                <w:tcPr>
                  <w:tcW w:w="421" w:type="dxa"/>
                </w:tcPr>
                <w:p w14:paraId="117D92D5" w14:textId="77777777" w:rsidR="001F41C5" w:rsidRPr="00C606F4" w:rsidRDefault="001F41C5" w:rsidP="00A02C30">
                  <w:pPr>
                    <w:jc w:val="center"/>
                    <w:rPr>
                      <w:lang w:val="nl-BE"/>
                    </w:rPr>
                  </w:pPr>
                </w:p>
              </w:tc>
              <w:tc>
                <w:tcPr>
                  <w:tcW w:w="429" w:type="dxa"/>
                </w:tcPr>
                <w:p w14:paraId="43C5C61B" w14:textId="77777777" w:rsidR="001F41C5" w:rsidRPr="00C606F4" w:rsidRDefault="001F41C5" w:rsidP="00A02C30">
                  <w:pPr>
                    <w:jc w:val="center"/>
                    <w:rPr>
                      <w:lang w:val="nl-BE"/>
                    </w:rPr>
                  </w:pPr>
                </w:p>
              </w:tc>
              <w:tc>
                <w:tcPr>
                  <w:tcW w:w="709" w:type="dxa"/>
                </w:tcPr>
                <w:p w14:paraId="3DAF0AB3" w14:textId="77777777" w:rsidR="001F41C5" w:rsidRPr="00C606F4" w:rsidRDefault="001F41C5" w:rsidP="00A02C30">
                  <w:pPr>
                    <w:jc w:val="center"/>
                    <w:rPr>
                      <w:lang w:val="nl-BE"/>
                    </w:rPr>
                  </w:pPr>
                </w:p>
              </w:tc>
              <w:tc>
                <w:tcPr>
                  <w:tcW w:w="408" w:type="dxa"/>
                </w:tcPr>
                <w:p w14:paraId="2D9CBA18" w14:textId="77777777" w:rsidR="001F41C5" w:rsidRPr="00C606F4" w:rsidRDefault="001F41C5" w:rsidP="00A02C30">
                  <w:pPr>
                    <w:jc w:val="center"/>
                    <w:rPr>
                      <w:lang w:val="nl-BE"/>
                    </w:rPr>
                  </w:pPr>
                </w:p>
              </w:tc>
              <w:tc>
                <w:tcPr>
                  <w:tcW w:w="421" w:type="dxa"/>
                </w:tcPr>
                <w:p w14:paraId="1FE79E55" w14:textId="77777777" w:rsidR="001F41C5" w:rsidRPr="00C606F4" w:rsidRDefault="001F41C5" w:rsidP="00A02C30">
                  <w:pPr>
                    <w:jc w:val="center"/>
                    <w:rPr>
                      <w:lang w:val="nl-BE"/>
                    </w:rPr>
                  </w:pPr>
                </w:p>
              </w:tc>
              <w:tc>
                <w:tcPr>
                  <w:tcW w:w="374" w:type="dxa"/>
                </w:tcPr>
                <w:p w14:paraId="3515C054" w14:textId="28AD6AD1" w:rsidR="001F41C5" w:rsidRPr="00C606F4" w:rsidRDefault="001F41C5" w:rsidP="00A02C30">
                  <w:pPr>
                    <w:jc w:val="center"/>
                    <w:rPr>
                      <w:lang w:val="nl-BE"/>
                    </w:rPr>
                  </w:pPr>
                </w:p>
              </w:tc>
              <w:tc>
                <w:tcPr>
                  <w:tcW w:w="374" w:type="dxa"/>
                </w:tcPr>
                <w:p w14:paraId="071EC983" w14:textId="77777777" w:rsidR="001F41C5" w:rsidRPr="00C606F4" w:rsidRDefault="001F41C5" w:rsidP="00A02C30">
                  <w:pPr>
                    <w:jc w:val="center"/>
                    <w:rPr>
                      <w:lang w:val="nl-BE"/>
                    </w:rPr>
                  </w:pPr>
                </w:p>
              </w:tc>
              <w:tc>
                <w:tcPr>
                  <w:tcW w:w="374" w:type="dxa"/>
                </w:tcPr>
                <w:p w14:paraId="5A686070" w14:textId="77777777" w:rsidR="001F41C5" w:rsidRPr="00C606F4" w:rsidRDefault="001F41C5" w:rsidP="00A02C30">
                  <w:pPr>
                    <w:jc w:val="center"/>
                    <w:rPr>
                      <w:lang w:val="nl-BE"/>
                    </w:rPr>
                  </w:pPr>
                </w:p>
              </w:tc>
            </w:tr>
            <w:tr w:rsidR="00A02C30" w:rsidRPr="0060477D" w14:paraId="55418F8B" w14:textId="71487F14" w:rsidTr="001557B7">
              <w:tc>
                <w:tcPr>
                  <w:tcW w:w="1405" w:type="dxa"/>
                </w:tcPr>
                <w:p w14:paraId="1C2313F5" w14:textId="77777777" w:rsidR="001F41C5" w:rsidRPr="00C606F4" w:rsidRDefault="001F41C5" w:rsidP="00C36F59">
                  <w:pPr>
                    <w:rPr>
                      <w:lang w:val="nl-BE"/>
                    </w:rPr>
                  </w:pPr>
                </w:p>
              </w:tc>
              <w:tc>
                <w:tcPr>
                  <w:tcW w:w="1406" w:type="dxa"/>
                </w:tcPr>
                <w:p w14:paraId="08C16B69" w14:textId="77777777" w:rsidR="001F41C5" w:rsidRPr="00C606F4" w:rsidRDefault="001F41C5" w:rsidP="00C36F59">
                  <w:pPr>
                    <w:rPr>
                      <w:lang w:val="nl-BE"/>
                    </w:rPr>
                  </w:pPr>
                </w:p>
              </w:tc>
              <w:tc>
                <w:tcPr>
                  <w:tcW w:w="367" w:type="dxa"/>
                </w:tcPr>
                <w:p w14:paraId="7F42409B" w14:textId="77777777" w:rsidR="001F41C5" w:rsidRPr="00C606F4" w:rsidRDefault="001F41C5" w:rsidP="00A02C30">
                  <w:pPr>
                    <w:jc w:val="center"/>
                    <w:rPr>
                      <w:lang w:val="nl-BE"/>
                    </w:rPr>
                  </w:pPr>
                </w:p>
              </w:tc>
              <w:tc>
                <w:tcPr>
                  <w:tcW w:w="561" w:type="dxa"/>
                </w:tcPr>
                <w:p w14:paraId="2BB5739E" w14:textId="77777777" w:rsidR="001F41C5" w:rsidRPr="00C606F4" w:rsidRDefault="001F41C5" w:rsidP="00A02C30">
                  <w:pPr>
                    <w:jc w:val="center"/>
                    <w:rPr>
                      <w:lang w:val="nl-BE"/>
                    </w:rPr>
                  </w:pPr>
                </w:p>
              </w:tc>
              <w:tc>
                <w:tcPr>
                  <w:tcW w:w="562" w:type="dxa"/>
                </w:tcPr>
                <w:p w14:paraId="2E14F78E" w14:textId="77777777" w:rsidR="001F41C5" w:rsidRPr="00C606F4" w:rsidRDefault="001F41C5" w:rsidP="00A02C30">
                  <w:pPr>
                    <w:jc w:val="center"/>
                    <w:rPr>
                      <w:lang w:val="nl-BE"/>
                    </w:rPr>
                  </w:pPr>
                </w:p>
              </w:tc>
              <w:tc>
                <w:tcPr>
                  <w:tcW w:w="421" w:type="dxa"/>
                </w:tcPr>
                <w:p w14:paraId="638BA62C" w14:textId="67D33E96" w:rsidR="001F41C5" w:rsidRPr="00C606F4" w:rsidRDefault="001F41C5" w:rsidP="00A02C30">
                  <w:pPr>
                    <w:jc w:val="center"/>
                    <w:rPr>
                      <w:lang w:val="nl-BE"/>
                    </w:rPr>
                  </w:pPr>
                </w:p>
              </w:tc>
              <w:tc>
                <w:tcPr>
                  <w:tcW w:w="703" w:type="dxa"/>
                </w:tcPr>
                <w:p w14:paraId="22318D59" w14:textId="77777777" w:rsidR="001F41C5" w:rsidRPr="00C606F4" w:rsidRDefault="001F41C5" w:rsidP="00A02C30">
                  <w:pPr>
                    <w:jc w:val="center"/>
                    <w:rPr>
                      <w:lang w:val="nl-BE"/>
                    </w:rPr>
                  </w:pPr>
                </w:p>
              </w:tc>
              <w:tc>
                <w:tcPr>
                  <w:tcW w:w="421" w:type="dxa"/>
                </w:tcPr>
                <w:p w14:paraId="45D5F423" w14:textId="77777777" w:rsidR="001F41C5" w:rsidRPr="00C606F4" w:rsidRDefault="001F41C5" w:rsidP="00A02C30">
                  <w:pPr>
                    <w:jc w:val="center"/>
                    <w:rPr>
                      <w:lang w:val="nl-BE"/>
                    </w:rPr>
                  </w:pPr>
                </w:p>
              </w:tc>
              <w:tc>
                <w:tcPr>
                  <w:tcW w:w="421" w:type="dxa"/>
                </w:tcPr>
                <w:p w14:paraId="7AB3EEA5" w14:textId="77777777" w:rsidR="001F41C5" w:rsidRPr="00C606F4" w:rsidRDefault="001F41C5" w:rsidP="00A02C30">
                  <w:pPr>
                    <w:jc w:val="center"/>
                    <w:rPr>
                      <w:lang w:val="nl-BE"/>
                    </w:rPr>
                  </w:pPr>
                </w:p>
              </w:tc>
              <w:tc>
                <w:tcPr>
                  <w:tcW w:w="429" w:type="dxa"/>
                </w:tcPr>
                <w:p w14:paraId="66E84B86" w14:textId="77777777" w:rsidR="001F41C5" w:rsidRPr="00C606F4" w:rsidRDefault="001F41C5" w:rsidP="00A02C30">
                  <w:pPr>
                    <w:jc w:val="center"/>
                    <w:rPr>
                      <w:lang w:val="nl-BE"/>
                    </w:rPr>
                  </w:pPr>
                </w:p>
              </w:tc>
              <w:tc>
                <w:tcPr>
                  <w:tcW w:w="709" w:type="dxa"/>
                </w:tcPr>
                <w:p w14:paraId="79A5DB31" w14:textId="77777777" w:rsidR="001F41C5" w:rsidRPr="00C606F4" w:rsidRDefault="001F41C5" w:rsidP="00A02C30">
                  <w:pPr>
                    <w:jc w:val="center"/>
                    <w:rPr>
                      <w:lang w:val="nl-BE"/>
                    </w:rPr>
                  </w:pPr>
                </w:p>
              </w:tc>
              <w:tc>
                <w:tcPr>
                  <w:tcW w:w="408" w:type="dxa"/>
                </w:tcPr>
                <w:p w14:paraId="2BF798AB" w14:textId="77777777" w:rsidR="001F41C5" w:rsidRPr="00C606F4" w:rsidRDefault="001F41C5" w:rsidP="00A02C30">
                  <w:pPr>
                    <w:jc w:val="center"/>
                    <w:rPr>
                      <w:lang w:val="nl-BE"/>
                    </w:rPr>
                  </w:pPr>
                </w:p>
              </w:tc>
              <w:tc>
                <w:tcPr>
                  <w:tcW w:w="421" w:type="dxa"/>
                </w:tcPr>
                <w:p w14:paraId="2A987A4A" w14:textId="77777777" w:rsidR="001F41C5" w:rsidRPr="00C606F4" w:rsidRDefault="001F41C5" w:rsidP="00A02C30">
                  <w:pPr>
                    <w:jc w:val="center"/>
                    <w:rPr>
                      <w:lang w:val="nl-BE"/>
                    </w:rPr>
                  </w:pPr>
                </w:p>
              </w:tc>
              <w:tc>
                <w:tcPr>
                  <w:tcW w:w="374" w:type="dxa"/>
                </w:tcPr>
                <w:p w14:paraId="6B21513B" w14:textId="13B1E485" w:rsidR="001F41C5" w:rsidRPr="00C606F4" w:rsidRDefault="001F41C5" w:rsidP="00A02C30">
                  <w:pPr>
                    <w:jc w:val="center"/>
                    <w:rPr>
                      <w:lang w:val="nl-BE"/>
                    </w:rPr>
                  </w:pPr>
                </w:p>
              </w:tc>
              <w:tc>
                <w:tcPr>
                  <w:tcW w:w="374" w:type="dxa"/>
                </w:tcPr>
                <w:p w14:paraId="0A2299AE" w14:textId="77777777" w:rsidR="001F41C5" w:rsidRPr="00C606F4" w:rsidRDefault="001F41C5" w:rsidP="00A02C30">
                  <w:pPr>
                    <w:jc w:val="center"/>
                    <w:rPr>
                      <w:lang w:val="nl-BE"/>
                    </w:rPr>
                  </w:pPr>
                </w:p>
              </w:tc>
              <w:tc>
                <w:tcPr>
                  <w:tcW w:w="374" w:type="dxa"/>
                </w:tcPr>
                <w:p w14:paraId="05400CAB" w14:textId="77777777" w:rsidR="001F41C5" w:rsidRPr="00C606F4" w:rsidRDefault="001F41C5" w:rsidP="00A02C30">
                  <w:pPr>
                    <w:jc w:val="center"/>
                    <w:rPr>
                      <w:lang w:val="nl-BE"/>
                    </w:rPr>
                  </w:pPr>
                </w:p>
              </w:tc>
            </w:tr>
            <w:tr w:rsidR="00A02C30" w:rsidRPr="0060477D" w14:paraId="651C80A3" w14:textId="0532ACE7" w:rsidTr="001557B7">
              <w:tc>
                <w:tcPr>
                  <w:tcW w:w="1405" w:type="dxa"/>
                </w:tcPr>
                <w:p w14:paraId="4F2CB2B8" w14:textId="77777777" w:rsidR="001F41C5" w:rsidRPr="00C606F4" w:rsidRDefault="001F41C5" w:rsidP="00C36F59">
                  <w:pPr>
                    <w:rPr>
                      <w:lang w:val="nl-BE"/>
                    </w:rPr>
                  </w:pPr>
                </w:p>
              </w:tc>
              <w:tc>
                <w:tcPr>
                  <w:tcW w:w="1406" w:type="dxa"/>
                </w:tcPr>
                <w:p w14:paraId="00D113EA" w14:textId="77777777" w:rsidR="001F41C5" w:rsidRPr="00C606F4" w:rsidRDefault="001F41C5" w:rsidP="00C36F59">
                  <w:pPr>
                    <w:rPr>
                      <w:lang w:val="nl-BE"/>
                    </w:rPr>
                  </w:pPr>
                </w:p>
              </w:tc>
              <w:tc>
                <w:tcPr>
                  <w:tcW w:w="367" w:type="dxa"/>
                </w:tcPr>
                <w:p w14:paraId="6FF5AE07" w14:textId="77777777" w:rsidR="001F41C5" w:rsidRPr="00C606F4" w:rsidRDefault="001F41C5" w:rsidP="00A02C30">
                  <w:pPr>
                    <w:jc w:val="center"/>
                    <w:rPr>
                      <w:lang w:val="nl-BE"/>
                    </w:rPr>
                  </w:pPr>
                </w:p>
              </w:tc>
              <w:tc>
                <w:tcPr>
                  <w:tcW w:w="561" w:type="dxa"/>
                </w:tcPr>
                <w:p w14:paraId="3F224153" w14:textId="77777777" w:rsidR="001F41C5" w:rsidRPr="00C606F4" w:rsidRDefault="001F41C5" w:rsidP="00A02C30">
                  <w:pPr>
                    <w:jc w:val="center"/>
                    <w:rPr>
                      <w:lang w:val="nl-BE"/>
                    </w:rPr>
                  </w:pPr>
                </w:p>
              </w:tc>
              <w:tc>
                <w:tcPr>
                  <w:tcW w:w="562" w:type="dxa"/>
                </w:tcPr>
                <w:p w14:paraId="77150BF8" w14:textId="77777777" w:rsidR="001F41C5" w:rsidRPr="00C606F4" w:rsidRDefault="001F41C5" w:rsidP="00A02C30">
                  <w:pPr>
                    <w:jc w:val="center"/>
                    <w:rPr>
                      <w:lang w:val="nl-BE"/>
                    </w:rPr>
                  </w:pPr>
                </w:p>
              </w:tc>
              <w:tc>
                <w:tcPr>
                  <w:tcW w:w="421" w:type="dxa"/>
                </w:tcPr>
                <w:p w14:paraId="70BA0D5F" w14:textId="7569CE1C" w:rsidR="001F41C5" w:rsidRPr="00C606F4" w:rsidRDefault="001F41C5" w:rsidP="00A02C30">
                  <w:pPr>
                    <w:jc w:val="center"/>
                    <w:rPr>
                      <w:lang w:val="nl-BE"/>
                    </w:rPr>
                  </w:pPr>
                </w:p>
              </w:tc>
              <w:tc>
                <w:tcPr>
                  <w:tcW w:w="703" w:type="dxa"/>
                </w:tcPr>
                <w:p w14:paraId="74845383" w14:textId="77777777" w:rsidR="001F41C5" w:rsidRPr="00C606F4" w:rsidRDefault="001F41C5" w:rsidP="00A02C30">
                  <w:pPr>
                    <w:jc w:val="center"/>
                    <w:rPr>
                      <w:lang w:val="nl-BE"/>
                    </w:rPr>
                  </w:pPr>
                </w:p>
              </w:tc>
              <w:tc>
                <w:tcPr>
                  <w:tcW w:w="421" w:type="dxa"/>
                </w:tcPr>
                <w:p w14:paraId="77DB1471" w14:textId="77777777" w:rsidR="001F41C5" w:rsidRPr="00C606F4" w:rsidRDefault="001F41C5" w:rsidP="00A02C30">
                  <w:pPr>
                    <w:jc w:val="center"/>
                    <w:rPr>
                      <w:lang w:val="nl-BE"/>
                    </w:rPr>
                  </w:pPr>
                </w:p>
              </w:tc>
              <w:tc>
                <w:tcPr>
                  <w:tcW w:w="421" w:type="dxa"/>
                </w:tcPr>
                <w:p w14:paraId="52CBDCD7" w14:textId="77777777" w:rsidR="001F41C5" w:rsidRPr="00C606F4" w:rsidRDefault="001F41C5" w:rsidP="00A02C30">
                  <w:pPr>
                    <w:jc w:val="center"/>
                    <w:rPr>
                      <w:lang w:val="nl-BE"/>
                    </w:rPr>
                  </w:pPr>
                </w:p>
              </w:tc>
              <w:tc>
                <w:tcPr>
                  <w:tcW w:w="429" w:type="dxa"/>
                </w:tcPr>
                <w:p w14:paraId="1EDEA2EF" w14:textId="77777777" w:rsidR="001F41C5" w:rsidRPr="00C606F4" w:rsidRDefault="001F41C5" w:rsidP="00A02C30">
                  <w:pPr>
                    <w:jc w:val="center"/>
                    <w:rPr>
                      <w:lang w:val="nl-BE"/>
                    </w:rPr>
                  </w:pPr>
                </w:p>
              </w:tc>
              <w:tc>
                <w:tcPr>
                  <w:tcW w:w="709" w:type="dxa"/>
                </w:tcPr>
                <w:p w14:paraId="4DA30E90" w14:textId="77777777" w:rsidR="001F41C5" w:rsidRPr="00C606F4" w:rsidRDefault="001F41C5" w:rsidP="00A02C30">
                  <w:pPr>
                    <w:jc w:val="center"/>
                    <w:rPr>
                      <w:lang w:val="nl-BE"/>
                    </w:rPr>
                  </w:pPr>
                </w:p>
              </w:tc>
              <w:tc>
                <w:tcPr>
                  <w:tcW w:w="408" w:type="dxa"/>
                </w:tcPr>
                <w:p w14:paraId="6208B25B" w14:textId="77777777" w:rsidR="001F41C5" w:rsidRPr="00C606F4" w:rsidRDefault="001F41C5" w:rsidP="00A02C30">
                  <w:pPr>
                    <w:jc w:val="center"/>
                    <w:rPr>
                      <w:lang w:val="nl-BE"/>
                    </w:rPr>
                  </w:pPr>
                </w:p>
              </w:tc>
              <w:tc>
                <w:tcPr>
                  <w:tcW w:w="421" w:type="dxa"/>
                </w:tcPr>
                <w:p w14:paraId="0875B9B4" w14:textId="77777777" w:rsidR="001F41C5" w:rsidRPr="00C606F4" w:rsidRDefault="001F41C5" w:rsidP="00A02C30">
                  <w:pPr>
                    <w:jc w:val="center"/>
                    <w:rPr>
                      <w:lang w:val="nl-BE"/>
                    </w:rPr>
                  </w:pPr>
                </w:p>
              </w:tc>
              <w:tc>
                <w:tcPr>
                  <w:tcW w:w="374" w:type="dxa"/>
                </w:tcPr>
                <w:p w14:paraId="2030D90F" w14:textId="369836A9" w:rsidR="001F41C5" w:rsidRPr="00C606F4" w:rsidRDefault="001F41C5" w:rsidP="00A02C30">
                  <w:pPr>
                    <w:jc w:val="center"/>
                    <w:rPr>
                      <w:lang w:val="nl-BE"/>
                    </w:rPr>
                  </w:pPr>
                </w:p>
              </w:tc>
              <w:tc>
                <w:tcPr>
                  <w:tcW w:w="374" w:type="dxa"/>
                </w:tcPr>
                <w:p w14:paraId="61A07685" w14:textId="77777777" w:rsidR="001F41C5" w:rsidRPr="00C606F4" w:rsidRDefault="001F41C5" w:rsidP="00A02C30">
                  <w:pPr>
                    <w:jc w:val="center"/>
                    <w:rPr>
                      <w:lang w:val="nl-BE"/>
                    </w:rPr>
                  </w:pPr>
                </w:p>
              </w:tc>
              <w:tc>
                <w:tcPr>
                  <w:tcW w:w="374" w:type="dxa"/>
                </w:tcPr>
                <w:p w14:paraId="041FD6EA" w14:textId="77777777" w:rsidR="001F41C5" w:rsidRPr="00C606F4" w:rsidRDefault="001F41C5" w:rsidP="00A02C30">
                  <w:pPr>
                    <w:jc w:val="center"/>
                    <w:rPr>
                      <w:lang w:val="nl-BE"/>
                    </w:rPr>
                  </w:pPr>
                </w:p>
              </w:tc>
            </w:tr>
            <w:tr w:rsidR="00A02C30" w:rsidRPr="0060477D" w14:paraId="0923C82B" w14:textId="54847CF0" w:rsidTr="001557B7">
              <w:tc>
                <w:tcPr>
                  <w:tcW w:w="1405" w:type="dxa"/>
                </w:tcPr>
                <w:p w14:paraId="117FE8DA" w14:textId="77777777" w:rsidR="001F41C5" w:rsidRPr="00C606F4" w:rsidRDefault="001F41C5" w:rsidP="00C36F59">
                  <w:pPr>
                    <w:rPr>
                      <w:lang w:val="nl-BE"/>
                    </w:rPr>
                  </w:pPr>
                </w:p>
              </w:tc>
              <w:tc>
                <w:tcPr>
                  <w:tcW w:w="1406" w:type="dxa"/>
                </w:tcPr>
                <w:p w14:paraId="73149B6E" w14:textId="77777777" w:rsidR="001F41C5" w:rsidRPr="00C606F4" w:rsidRDefault="001F41C5" w:rsidP="00C36F59">
                  <w:pPr>
                    <w:rPr>
                      <w:lang w:val="nl-BE"/>
                    </w:rPr>
                  </w:pPr>
                </w:p>
              </w:tc>
              <w:tc>
                <w:tcPr>
                  <w:tcW w:w="367" w:type="dxa"/>
                </w:tcPr>
                <w:p w14:paraId="789BB98D" w14:textId="77777777" w:rsidR="001F41C5" w:rsidRPr="00C606F4" w:rsidRDefault="001F41C5" w:rsidP="00A02C30">
                  <w:pPr>
                    <w:jc w:val="center"/>
                    <w:rPr>
                      <w:lang w:val="nl-BE"/>
                    </w:rPr>
                  </w:pPr>
                </w:p>
              </w:tc>
              <w:tc>
                <w:tcPr>
                  <w:tcW w:w="561" w:type="dxa"/>
                </w:tcPr>
                <w:p w14:paraId="092A5A53" w14:textId="77777777" w:rsidR="001F41C5" w:rsidRPr="00C606F4" w:rsidRDefault="001F41C5" w:rsidP="00A02C30">
                  <w:pPr>
                    <w:jc w:val="center"/>
                    <w:rPr>
                      <w:lang w:val="nl-BE"/>
                    </w:rPr>
                  </w:pPr>
                </w:p>
              </w:tc>
              <w:tc>
                <w:tcPr>
                  <w:tcW w:w="562" w:type="dxa"/>
                </w:tcPr>
                <w:p w14:paraId="295DBAF3" w14:textId="77777777" w:rsidR="001F41C5" w:rsidRPr="00C606F4" w:rsidRDefault="001F41C5" w:rsidP="00A02C30">
                  <w:pPr>
                    <w:jc w:val="center"/>
                    <w:rPr>
                      <w:lang w:val="nl-BE"/>
                    </w:rPr>
                  </w:pPr>
                </w:p>
              </w:tc>
              <w:tc>
                <w:tcPr>
                  <w:tcW w:w="421" w:type="dxa"/>
                </w:tcPr>
                <w:p w14:paraId="0FE73C20" w14:textId="7D791669" w:rsidR="001F41C5" w:rsidRPr="00C606F4" w:rsidRDefault="001F41C5" w:rsidP="00A02C30">
                  <w:pPr>
                    <w:jc w:val="center"/>
                    <w:rPr>
                      <w:lang w:val="nl-BE"/>
                    </w:rPr>
                  </w:pPr>
                </w:p>
              </w:tc>
              <w:tc>
                <w:tcPr>
                  <w:tcW w:w="703" w:type="dxa"/>
                </w:tcPr>
                <w:p w14:paraId="65D05FAB" w14:textId="77777777" w:rsidR="001F41C5" w:rsidRPr="00C606F4" w:rsidRDefault="001F41C5" w:rsidP="00A02C30">
                  <w:pPr>
                    <w:jc w:val="center"/>
                    <w:rPr>
                      <w:lang w:val="nl-BE"/>
                    </w:rPr>
                  </w:pPr>
                </w:p>
              </w:tc>
              <w:tc>
                <w:tcPr>
                  <w:tcW w:w="421" w:type="dxa"/>
                </w:tcPr>
                <w:p w14:paraId="2B5994CF" w14:textId="77777777" w:rsidR="001F41C5" w:rsidRPr="00C606F4" w:rsidRDefault="001F41C5" w:rsidP="00A02C30">
                  <w:pPr>
                    <w:jc w:val="center"/>
                    <w:rPr>
                      <w:lang w:val="nl-BE"/>
                    </w:rPr>
                  </w:pPr>
                </w:p>
              </w:tc>
              <w:tc>
                <w:tcPr>
                  <w:tcW w:w="421" w:type="dxa"/>
                </w:tcPr>
                <w:p w14:paraId="50E5B1DB" w14:textId="77777777" w:rsidR="001F41C5" w:rsidRPr="00C606F4" w:rsidRDefault="001F41C5" w:rsidP="00A02C30">
                  <w:pPr>
                    <w:jc w:val="center"/>
                    <w:rPr>
                      <w:lang w:val="nl-BE"/>
                    </w:rPr>
                  </w:pPr>
                </w:p>
              </w:tc>
              <w:tc>
                <w:tcPr>
                  <w:tcW w:w="429" w:type="dxa"/>
                </w:tcPr>
                <w:p w14:paraId="2835FBF5" w14:textId="77777777" w:rsidR="001F41C5" w:rsidRPr="00C606F4" w:rsidRDefault="001F41C5" w:rsidP="00A02C30">
                  <w:pPr>
                    <w:jc w:val="center"/>
                    <w:rPr>
                      <w:lang w:val="nl-BE"/>
                    </w:rPr>
                  </w:pPr>
                </w:p>
              </w:tc>
              <w:tc>
                <w:tcPr>
                  <w:tcW w:w="709" w:type="dxa"/>
                </w:tcPr>
                <w:p w14:paraId="5CCB8C40" w14:textId="77777777" w:rsidR="001F41C5" w:rsidRPr="00C606F4" w:rsidRDefault="001F41C5" w:rsidP="00A02C30">
                  <w:pPr>
                    <w:jc w:val="center"/>
                    <w:rPr>
                      <w:lang w:val="nl-BE"/>
                    </w:rPr>
                  </w:pPr>
                </w:p>
              </w:tc>
              <w:tc>
                <w:tcPr>
                  <w:tcW w:w="408" w:type="dxa"/>
                </w:tcPr>
                <w:p w14:paraId="150F503F" w14:textId="77777777" w:rsidR="001F41C5" w:rsidRPr="00C606F4" w:rsidRDefault="001F41C5" w:rsidP="00A02C30">
                  <w:pPr>
                    <w:jc w:val="center"/>
                    <w:rPr>
                      <w:lang w:val="nl-BE"/>
                    </w:rPr>
                  </w:pPr>
                </w:p>
              </w:tc>
              <w:tc>
                <w:tcPr>
                  <w:tcW w:w="421" w:type="dxa"/>
                </w:tcPr>
                <w:p w14:paraId="72C3A091" w14:textId="77777777" w:rsidR="001F41C5" w:rsidRPr="00C606F4" w:rsidRDefault="001F41C5" w:rsidP="00A02C30">
                  <w:pPr>
                    <w:jc w:val="center"/>
                    <w:rPr>
                      <w:lang w:val="nl-BE"/>
                    </w:rPr>
                  </w:pPr>
                </w:p>
              </w:tc>
              <w:tc>
                <w:tcPr>
                  <w:tcW w:w="374" w:type="dxa"/>
                </w:tcPr>
                <w:p w14:paraId="38D7DE9F" w14:textId="2761ECBC" w:rsidR="001F41C5" w:rsidRPr="00C606F4" w:rsidRDefault="001F41C5" w:rsidP="00A02C30">
                  <w:pPr>
                    <w:jc w:val="center"/>
                    <w:rPr>
                      <w:lang w:val="nl-BE"/>
                    </w:rPr>
                  </w:pPr>
                </w:p>
              </w:tc>
              <w:tc>
                <w:tcPr>
                  <w:tcW w:w="374" w:type="dxa"/>
                </w:tcPr>
                <w:p w14:paraId="7F46F5DA" w14:textId="77777777" w:rsidR="001F41C5" w:rsidRPr="00C606F4" w:rsidRDefault="001F41C5" w:rsidP="00A02C30">
                  <w:pPr>
                    <w:jc w:val="center"/>
                    <w:rPr>
                      <w:lang w:val="nl-BE"/>
                    </w:rPr>
                  </w:pPr>
                </w:p>
              </w:tc>
              <w:tc>
                <w:tcPr>
                  <w:tcW w:w="374" w:type="dxa"/>
                </w:tcPr>
                <w:p w14:paraId="79B9EA49" w14:textId="77777777" w:rsidR="001F41C5" w:rsidRPr="00C606F4" w:rsidRDefault="001F41C5" w:rsidP="00A02C30">
                  <w:pPr>
                    <w:jc w:val="center"/>
                    <w:rPr>
                      <w:lang w:val="nl-BE"/>
                    </w:rPr>
                  </w:pPr>
                </w:p>
              </w:tc>
            </w:tr>
            <w:tr w:rsidR="00A02C30" w:rsidRPr="0060477D" w14:paraId="287E8DA3" w14:textId="6C5DF052" w:rsidTr="001557B7">
              <w:tc>
                <w:tcPr>
                  <w:tcW w:w="1405" w:type="dxa"/>
                </w:tcPr>
                <w:p w14:paraId="3CC2C814" w14:textId="77777777" w:rsidR="001F41C5" w:rsidRPr="00C606F4" w:rsidRDefault="001F41C5" w:rsidP="00C36F59">
                  <w:pPr>
                    <w:rPr>
                      <w:lang w:val="nl-BE"/>
                    </w:rPr>
                  </w:pPr>
                </w:p>
              </w:tc>
              <w:tc>
                <w:tcPr>
                  <w:tcW w:w="1406" w:type="dxa"/>
                </w:tcPr>
                <w:p w14:paraId="1782726C" w14:textId="77777777" w:rsidR="001F41C5" w:rsidRPr="00C606F4" w:rsidRDefault="001F41C5" w:rsidP="00C36F59">
                  <w:pPr>
                    <w:rPr>
                      <w:lang w:val="nl-BE"/>
                    </w:rPr>
                  </w:pPr>
                </w:p>
              </w:tc>
              <w:tc>
                <w:tcPr>
                  <w:tcW w:w="367" w:type="dxa"/>
                </w:tcPr>
                <w:p w14:paraId="026C53D5" w14:textId="77777777" w:rsidR="001F41C5" w:rsidRPr="00C606F4" w:rsidRDefault="001F41C5" w:rsidP="00A02C30">
                  <w:pPr>
                    <w:jc w:val="center"/>
                    <w:rPr>
                      <w:lang w:val="nl-BE"/>
                    </w:rPr>
                  </w:pPr>
                </w:p>
              </w:tc>
              <w:tc>
                <w:tcPr>
                  <w:tcW w:w="561" w:type="dxa"/>
                </w:tcPr>
                <w:p w14:paraId="10D8C782" w14:textId="77777777" w:rsidR="001F41C5" w:rsidRPr="00C606F4" w:rsidRDefault="001F41C5" w:rsidP="00A02C30">
                  <w:pPr>
                    <w:jc w:val="center"/>
                    <w:rPr>
                      <w:lang w:val="nl-BE"/>
                    </w:rPr>
                  </w:pPr>
                </w:p>
              </w:tc>
              <w:tc>
                <w:tcPr>
                  <w:tcW w:w="562" w:type="dxa"/>
                </w:tcPr>
                <w:p w14:paraId="3A9CC0C0" w14:textId="77777777" w:rsidR="001F41C5" w:rsidRPr="00C606F4" w:rsidRDefault="001F41C5" w:rsidP="00A02C30">
                  <w:pPr>
                    <w:jc w:val="center"/>
                    <w:rPr>
                      <w:lang w:val="nl-BE"/>
                    </w:rPr>
                  </w:pPr>
                </w:p>
              </w:tc>
              <w:tc>
                <w:tcPr>
                  <w:tcW w:w="421" w:type="dxa"/>
                </w:tcPr>
                <w:p w14:paraId="0486EEEF" w14:textId="0BD9B90C" w:rsidR="001F41C5" w:rsidRPr="00C606F4" w:rsidRDefault="001F41C5" w:rsidP="00A02C30">
                  <w:pPr>
                    <w:jc w:val="center"/>
                    <w:rPr>
                      <w:lang w:val="nl-BE"/>
                    </w:rPr>
                  </w:pPr>
                </w:p>
              </w:tc>
              <w:tc>
                <w:tcPr>
                  <w:tcW w:w="703" w:type="dxa"/>
                </w:tcPr>
                <w:p w14:paraId="5A712667" w14:textId="77777777" w:rsidR="001F41C5" w:rsidRPr="00C606F4" w:rsidRDefault="001F41C5" w:rsidP="00A02C30">
                  <w:pPr>
                    <w:jc w:val="center"/>
                    <w:rPr>
                      <w:lang w:val="nl-BE"/>
                    </w:rPr>
                  </w:pPr>
                </w:p>
              </w:tc>
              <w:tc>
                <w:tcPr>
                  <w:tcW w:w="421" w:type="dxa"/>
                </w:tcPr>
                <w:p w14:paraId="14023032" w14:textId="77777777" w:rsidR="001F41C5" w:rsidRPr="00C606F4" w:rsidRDefault="001F41C5" w:rsidP="00A02C30">
                  <w:pPr>
                    <w:jc w:val="center"/>
                    <w:rPr>
                      <w:lang w:val="nl-BE"/>
                    </w:rPr>
                  </w:pPr>
                </w:p>
              </w:tc>
              <w:tc>
                <w:tcPr>
                  <w:tcW w:w="421" w:type="dxa"/>
                </w:tcPr>
                <w:p w14:paraId="691472FC" w14:textId="77777777" w:rsidR="001F41C5" w:rsidRPr="00C606F4" w:rsidRDefault="001F41C5" w:rsidP="00A02C30">
                  <w:pPr>
                    <w:jc w:val="center"/>
                    <w:rPr>
                      <w:lang w:val="nl-BE"/>
                    </w:rPr>
                  </w:pPr>
                </w:p>
              </w:tc>
              <w:tc>
                <w:tcPr>
                  <w:tcW w:w="429" w:type="dxa"/>
                </w:tcPr>
                <w:p w14:paraId="05010408" w14:textId="77777777" w:rsidR="001F41C5" w:rsidRPr="00C606F4" w:rsidRDefault="001F41C5" w:rsidP="00A02C30">
                  <w:pPr>
                    <w:jc w:val="center"/>
                    <w:rPr>
                      <w:lang w:val="nl-BE"/>
                    </w:rPr>
                  </w:pPr>
                </w:p>
              </w:tc>
              <w:tc>
                <w:tcPr>
                  <w:tcW w:w="709" w:type="dxa"/>
                </w:tcPr>
                <w:p w14:paraId="5F57E3F0" w14:textId="77777777" w:rsidR="001F41C5" w:rsidRPr="00C606F4" w:rsidRDefault="001F41C5" w:rsidP="00A02C30">
                  <w:pPr>
                    <w:jc w:val="center"/>
                    <w:rPr>
                      <w:lang w:val="nl-BE"/>
                    </w:rPr>
                  </w:pPr>
                </w:p>
              </w:tc>
              <w:tc>
                <w:tcPr>
                  <w:tcW w:w="408" w:type="dxa"/>
                </w:tcPr>
                <w:p w14:paraId="43A7B00B" w14:textId="77777777" w:rsidR="001F41C5" w:rsidRPr="00C606F4" w:rsidRDefault="001F41C5" w:rsidP="00A02C30">
                  <w:pPr>
                    <w:jc w:val="center"/>
                    <w:rPr>
                      <w:lang w:val="nl-BE"/>
                    </w:rPr>
                  </w:pPr>
                </w:p>
              </w:tc>
              <w:tc>
                <w:tcPr>
                  <w:tcW w:w="421" w:type="dxa"/>
                </w:tcPr>
                <w:p w14:paraId="03BF827E" w14:textId="77777777" w:rsidR="001F41C5" w:rsidRPr="00C606F4" w:rsidRDefault="001F41C5" w:rsidP="00A02C30">
                  <w:pPr>
                    <w:jc w:val="center"/>
                    <w:rPr>
                      <w:lang w:val="nl-BE"/>
                    </w:rPr>
                  </w:pPr>
                </w:p>
              </w:tc>
              <w:tc>
                <w:tcPr>
                  <w:tcW w:w="374" w:type="dxa"/>
                </w:tcPr>
                <w:p w14:paraId="676A7163" w14:textId="55F3C453" w:rsidR="001F41C5" w:rsidRPr="00C606F4" w:rsidRDefault="001F41C5" w:rsidP="00A02C30">
                  <w:pPr>
                    <w:jc w:val="center"/>
                    <w:rPr>
                      <w:lang w:val="nl-BE"/>
                    </w:rPr>
                  </w:pPr>
                </w:p>
              </w:tc>
              <w:tc>
                <w:tcPr>
                  <w:tcW w:w="374" w:type="dxa"/>
                </w:tcPr>
                <w:p w14:paraId="5BA479B8" w14:textId="77777777" w:rsidR="001F41C5" w:rsidRPr="00C606F4" w:rsidRDefault="001F41C5" w:rsidP="00A02C30">
                  <w:pPr>
                    <w:jc w:val="center"/>
                    <w:rPr>
                      <w:lang w:val="nl-BE"/>
                    </w:rPr>
                  </w:pPr>
                </w:p>
              </w:tc>
              <w:tc>
                <w:tcPr>
                  <w:tcW w:w="374" w:type="dxa"/>
                </w:tcPr>
                <w:p w14:paraId="6AD97917" w14:textId="77777777" w:rsidR="001F41C5" w:rsidRPr="00C606F4" w:rsidRDefault="001F41C5" w:rsidP="00A02C30">
                  <w:pPr>
                    <w:jc w:val="center"/>
                    <w:rPr>
                      <w:lang w:val="nl-BE"/>
                    </w:rPr>
                  </w:pPr>
                </w:p>
              </w:tc>
            </w:tr>
            <w:tr w:rsidR="00A02C30" w:rsidRPr="0060477D" w14:paraId="21494CE3" w14:textId="34075893" w:rsidTr="001557B7">
              <w:tc>
                <w:tcPr>
                  <w:tcW w:w="1405" w:type="dxa"/>
                </w:tcPr>
                <w:p w14:paraId="1A0C721F" w14:textId="77777777" w:rsidR="001F41C5" w:rsidRPr="00C606F4" w:rsidRDefault="001F41C5" w:rsidP="00C36F59">
                  <w:pPr>
                    <w:rPr>
                      <w:lang w:val="nl-BE"/>
                    </w:rPr>
                  </w:pPr>
                </w:p>
              </w:tc>
              <w:tc>
                <w:tcPr>
                  <w:tcW w:w="1406" w:type="dxa"/>
                </w:tcPr>
                <w:p w14:paraId="6A82C2CF" w14:textId="77777777" w:rsidR="001F41C5" w:rsidRPr="00C606F4" w:rsidRDefault="001F41C5" w:rsidP="00C36F59">
                  <w:pPr>
                    <w:rPr>
                      <w:lang w:val="nl-BE"/>
                    </w:rPr>
                  </w:pPr>
                </w:p>
              </w:tc>
              <w:tc>
                <w:tcPr>
                  <w:tcW w:w="367" w:type="dxa"/>
                </w:tcPr>
                <w:p w14:paraId="35787E34" w14:textId="77777777" w:rsidR="001F41C5" w:rsidRPr="00C606F4" w:rsidRDefault="001F41C5" w:rsidP="00A02C30">
                  <w:pPr>
                    <w:jc w:val="center"/>
                    <w:rPr>
                      <w:lang w:val="nl-BE"/>
                    </w:rPr>
                  </w:pPr>
                </w:p>
              </w:tc>
              <w:tc>
                <w:tcPr>
                  <w:tcW w:w="561" w:type="dxa"/>
                </w:tcPr>
                <w:p w14:paraId="6A8E6628" w14:textId="77777777" w:rsidR="001F41C5" w:rsidRPr="00C606F4" w:rsidRDefault="001F41C5" w:rsidP="00A02C30">
                  <w:pPr>
                    <w:jc w:val="center"/>
                    <w:rPr>
                      <w:lang w:val="nl-BE"/>
                    </w:rPr>
                  </w:pPr>
                </w:p>
              </w:tc>
              <w:tc>
                <w:tcPr>
                  <w:tcW w:w="562" w:type="dxa"/>
                </w:tcPr>
                <w:p w14:paraId="23C64B84" w14:textId="77777777" w:rsidR="001F41C5" w:rsidRPr="00C606F4" w:rsidRDefault="001F41C5" w:rsidP="00A02C30">
                  <w:pPr>
                    <w:jc w:val="center"/>
                    <w:rPr>
                      <w:lang w:val="nl-BE"/>
                    </w:rPr>
                  </w:pPr>
                </w:p>
              </w:tc>
              <w:tc>
                <w:tcPr>
                  <w:tcW w:w="421" w:type="dxa"/>
                </w:tcPr>
                <w:p w14:paraId="6F7DF08B" w14:textId="2A9B52DA" w:rsidR="001F41C5" w:rsidRPr="00C606F4" w:rsidRDefault="001F41C5" w:rsidP="00A02C30">
                  <w:pPr>
                    <w:jc w:val="center"/>
                    <w:rPr>
                      <w:lang w:val="nl-BE"/>
                    </w:rPr>
                  </w:pPr>
                </w:p>
              </w:tc>
              <w:tc>
                <w:tcPr>
                  <w:tcW w:w="703" w:type="dxa"/>
                </w:tcPr>
                <w:p w14:paraId="0EA1DEEF" w14:textId="77777777" w:rsidR="001F41C5" w:rsidRPr="00C606F4" w:rsidRDefault="001F41C5" w:rsidP="00A02C30">
                  <w:pPr>
                    <w:jc w:val="center"/>
                    <w:rPr>
                      <w:lang w:val="nl-BE"/>
                    </w:rPr>
                  </w:pPr>
                </w:p>
              </w:tc>
              <w:tc>
                <w:tcPr>
                  <w:tcW w:w="421" w:type="dxa"/>
                </w:tcPr>
                <w:p w14:paraId="17051E6E" w14:textId="77777777" w:rsidR="001F41C5" w:rsidRPr="00C606F4" w:rsidRDefault="001F41C5" w:rsidP="00A02C30">
                  <w:pPr>
                    <w:jc w:val="center"/>
                    <w:rPr>
                      <w:lang w:val="nl-BE"/>
                    </w:rPr>
                  </w:pPr>
                </w:p>
              </w:tc>
              <w:tc>
                <w:tcPr>
                  <w:tcW w:w="421" w:type="dxa"/>
                </w:tcPr>
                <w:p w14:paraId="282F2530" w14:textId="77777777" w:rsidR="001F41C5" w:rsidRPr="00C606F4" w:rsidRDefault="001F41C5" w:rsidP="00A02C30">
                  <w:pPr>
                    <w:jc w:val="center"/>
                    <w:rPr>
                      <w:lang w:val="nl-BE"/>
                    </w:rPr>
                  </w:pPr>
                </w:p>
              </w:tc>
              <w:tc>
                <w:tcPr>
                  <w:tcW w:w="429" w:type="dxa"/>
                </w:tcPr>
                <w:p w14:paraId="26B64E2D" w14:textId="77777777" w:rsidR="001F41C5" w:rsidRPr="00C606F4" w:rsidRDefault="001F41C5" w:rsidP="00A02C30">
                  <w:pPr>
                    <w:jc w:val="center"/>
                    <w:rPr>
                      <w:lang w:val="nl-BE"/>
                    </w:rPr>
                  </w:pPr>
                </w:p>
              </w:tc>
              <w:tc>
                <w:tcPr>
                  <w:tcW w:w="709" w:type="dxa"/>
                </w:tcPr>
                <w:p w14:paraId="57427C63" w14:textId="77777777" w:rsidR="001F41C5" w:rsidRPr="00C606F4" w:rsidRDefault="001F41C5" w:rsidP="00A02C30">
                  <w:pPr>
                    <w:jc w:val="center"/>
                    <w:rPr>
                      <w:lang w:val="nl-BE"/>
                    </w:rPr>
                  </w:pPr>
                </w:p>
              </w:tc>
              <w:tc>
                <w:tcPr>
                  <w:tcW w:w="408" w:type="dxa"/>
                </w:tcPr>
                <w:p w14:paraId="546AF951" w14:textId="77777777" w:rsidR="001F41C5" w:rsidRPr="00C606F4" w:rsidRDefault="001F41C5" w:rsidP="00A02C30">
                  <w:pPr>
                    <w:jc w:val="center"/>
                    <w:rPr>
                      <w:lang w:val="nl-BE"/>
                    </w:rPr>
                  </w:pPr>
                </w:p>
              </w:tc>
              <w:tc>
                <w:tcPr>
                  <w:tcW w:w="421" w:type="dxa"/>
                </w:tcPr>
                <w:p w14:paraId="7635D0BE" w14:textId="77777777" w:rsidR="001F41C5" w:rsidRPr="00C606F4" w:rsidRDefault="001F41C5" w:rsidP="00A02C30">
                  <w:pPr>
                    <w:jc w:val="center"/>
                    <w:rPr>
                      <w:lang w:val="nl-BE"/>
                    </w:rPr>
                  </w:pPr>
                </w:p>
              </w:tc>
              <w:tc>
                <w:tcPr>
                  <w:tcW w:w="374" w:type="dxa"/>
                </w:tcPr>
                <w:p w14:paraId="73F2017E" w14:textId="64FDC32F" w:rsidR="001F41C5" w:rsidRPr="00C606F4" w:rsidRDefault="001F41C5" w:rsidP="00A02C30">
                  <w:pPr>
                    <w:jc w:val="center"/>
                    <w:rPr>
                      <w:lang w:val="nl-BE"/>
                    </w:rPr>
                  </w:pPr>
                </w:p>
              </w:tc>
              <w:tc>
                <w:tcPr>
                  <w:tcW w:w="374" w:type="dxa"/>
                </w:tcPr>
                <w:p w14:paraId="22561CBD" w14:textId="77777777" w:rsidR="001F41C5" w:rsidRPr="00C606F4" w:rsidRDefault="001F41C5" w:rsidP="00A02C30">
                  <w:pPr>
                    <w:jc w:val="center"/>
                    <w:rPr>
                      <w:lang w:val="nl-BE"/>
                    </w:rPr>
                  </w:pPr>
                </w:p>
              </w:tc>
              <w:tc>
                <w:tcPr>
                  <w:tcW w:w="374" w:type="dxa"/>
                </w:tcPr>
                <w:p w14:paraId="18DDC490" w14:textId="77777777" w:rsidR="001F41C5" w:rsidRPr="00C606F4" w:rsidRDefault="001F41C5" w:rsidP="00A02C30">
                  <w:pPr>
                    <w:jc w:val="center"/>
                    <w:rPr>
                      <w:lang w:val="nl-BE"/>
                    </w:rPr>
                  </w:pPr>
                </w:p>
              </w:tc>
            </w:tr>
            <w:tr w:rsidR="00A02C30" w:rsidRPr="0060477D" w14:paraId="6371A6EC" w14:textId="0ECA94E4" w:rsidTr="001557B7">
              <w:tc>
                <w:tcPr>
                  <w:tcW w:w="1405" w:type="dxa"/>
                </w:tcPr>
                <w:p w14:paraId="14175CDC" w14:textId="77777777" w:rsidR="001F41C5" w:rsidRPr="00C606F4" w:rsidRDefault="001F41C5" w:rsidP="00C36F59">
                  <w:pPr>
                    <w:rPr>
                      <w:lang w:val="nl-BE"/>
                    </w:rPr>
                  </w:pPr>
                </w:p>
              </w:tc>
              <w:tc>
                <w:tcPr>
                  <w:tcW w:w="1406" w:type="dxa"/>
                </w:tcPr>
                <w:p w14:paraId="5F5226D5" w14:textId="77777777" w:rsidR="001F41C5" w:rsidRPr="00C606F4" w:rsidRDefault="001F41C5" w:rsidP="00C36F59">
                  <w:pPr>
                    <w:rPr>
                      <w:lang w:val="nl-BE"/>
                    </w:rPr>
                  </w:pPr>
                </w:p>
              </w:tc>
              <w:tc>
                <w:tcPr>
                  <w:tcW w:w="367" w:type="dxa"/>
                </w:tcPr>
                <w:p w14:paraId="6DA89B15" w14:textId="77777777" w:rsidR="001F41C5" w:rsidRPr="00C606F4" w:rsidRDefault="001F41C5" w:rsidP="00A02C30">
                  <w:pPr>
                    <w:jc w:val="center"/>
                    <w:rPr>
                      <w:lang w:val="nl-BE"/>
                    </w:rPr>
                  </w:pPr>
                </w:p>
              </w:tc>
              <w:tc>
                <w:tcPr>
                  <w:tcW w:w="561" w:type="dxa"/>
                </w:tcPr>
                <w:p w14:paraId="78526F6F" w14:textId="77777777" w:rsidR="001F41C5" w:rsidRPr="00C606F4" w:rsidRDefault="001F41C5" w:rsidP="00A02C30">
                  <w:pPr>
                    <w:jc w:val="center"/>
                    <w:rPr>
                      <w:lang w:val="nl-BE"/>
                    </w:rPr>
                  </w:pPr>
                </w:p>
              </w:tc>
              <w:tc>
                <w:tcPr>
                  <w:tcW w:w="562" w:type="dxa"/>
                </w:tcPr>
                <w:p w14:paraId="3AABCF14" w14:textId="77777777" w:rsidR="001F41C5" w:rsidRPr="00C606F4" w:rsidRDefault="001F41C5" w:rsidP="00A02C30">
                  <w:pPr>
                    <w:jc w:val="center"/>
                    <w:rPr>
                      <w:lang w:val="nl-BE"/>
                    </w:rPr>
                  </w:pPr>
                </w:p>
              </w:tc>
              <w:tc>
                <w:tcPr>
                  <w:tcW w:w="421" w:type="dxa"/>
                </w:tcPr>
                <w:p w14:paraId="0EEFC4E1" w14:textId="094BC406" w:rsidR="001F41C5" w:rsidRPr="00C606F4" w:rsidRDefault="001F41C5" w:rsidP="00A02C30">
                  <w:pPr>
                    <w:jc w:val="center"/>
                    <w:rPr>
                      <w:lang w:val="nl-BE"/>
                    </w:rPr>
                  </w:pPr>
                </w:p>
              </w:tc>
              <w:tc>
                <w:tcPr>
                  <w:tcW w:w="703" w:type="dxa"/>
                </w:tcPr>
                <w:p w14:paraId="50DD2BAB" w14:textId="77777777" w:rsidR="001F41C5" w:rsidRPr="00C606F4" w:rsidRDefault="001F41C5" w:rsidP="00A02C30">
                  <w:pPr>
                    <w:jc w:val="center"/>
                    <w:rPr>
                      <w:lang w:val="nl-BE"/>
                    </w:rPr>
                  </w:pPr>
                </w:p>
              </w:tc>
              <w:tc>
                <w:tcPr>
                  <w:tcW w:w="421" w:type="dxa"/>
                </w:tcPr>
                <w:p w14:paraId="07324BF9" w14:textId="77777777" w:rsidR="001F41C5" w:rsidRPr="00C606F4" w:rsidRDefault="001F41C5" w:rsidP="00A02C30">
                  <w:pPr>
                    <w:jc w:val="center"/>
                    <w:rPr>
                      <w:lang w:val="nl-BE"/>
                    </w:rPr>
                  </w:pPr>
                </w:p>
              </w:tc>
              <w:tc>
                <w:tcPr>
                  <w:tcW w:w="421" w:type="dxa"/>
                </w:tcPr>
                <w:p w14:paraId="60484D9F" w14:textId="77777777" w:rsidR="001F41C5" w:rsidRPr="00C606F4" w:rsidRDefault="001F41C5" w:rsidP="00A02C30">
                  <w:pPr>
                    <w:jc w:val="center"/>
                    <w:rPr>
                      <w:lang w:val="nl-BE"/>
                    </w:rPr>
                  </w:pPr>
                </w:p>
              </w:tc>
              <w:tc>
                <w:tcPr>
                  <w:tcW w:w="429" w:type="dxa"/>
                </w:tcPr>
                <w:p w14:paraId="04A46558" w14:textId="77777777" w:rsidR="001F41C5" w:rsidRPr="00C606F4" w:rsidRDefault="001F41C5" w:rsidP="00A02C30">
                  <w:pPr>
                    <w:jc w:val="center"/>
                    <w:rPr>
                      <w:lang w:val="nl-BE"/>
                    </w:rPr>
                  </w:pPr>
                </w:p>
              </w:tc>
              <w:tc>
                <w:tcPr>
                  <w:tcW w:w="709" w:type="dxa"/>
                </w:tcPr>
                <w:p w14:paraId="2BF0EB26" w14:textId="77777777" w:rsidR="001F41C5" w:rsidRPr="00C606F4" w:rsidRDefault="001F41C5" w:rsidP="00A02C30">
                  <w:pPr>
                    <w:jc w:val="center"/>
                    <w:rPr>
                      <w:lang w:val="nl-BE"/>
                    </w:rPr>
                  </w:pPr>
                </w:p>
              </w:tc>
              <w:tc>
                <w:tcPr>
                  <w:tcW w:w="408" w:type="dxa"/>
                </w:tcPr>
                <w:p w14:paraId="30801867" w14:textId="77777777" w:rsidR="001F41C5" w:rsidRPr="00C606F4" w:rsidRDefault="001F41C5" w:rsidP="00A02C30">
                  <w:pPr>
                    <w:jc w:val="center"/>
                    <w:rPr>
                      <w:lang w:val="nl-BE"/>
                    </w:rPr>
                  </w:pPr>
                </w:p>
              </w:tc>
              <w:tc>
                <w:tcPr>
                  <w:tcW w:w="421" w:type="dxa"/>
                </w:tcPr>
                <w:p w14:paraId="57CDD734" w14:textId="77777777" w:rsidR="001F41C5" w:rsidRPr="00C606F4" w:rsidRDefault="001F41C5" w:rsidP="00A02C30">
                  <w:pPr>
                    <w:jc w:val="center"/>
                    <w:rPr>
                      <w:lang w:val="nl-BE"/>
                    </w:rPr>
                  </w:pPr>
                </w:p>
              </w:tc>
              <w:tc>
                <w:tcPr>
                  <w:tcW w:w="374" w:type="dxa"/>
                </w:tcPr>
                <w:p w14:paraId="0D89EA71" w14:textId="0995EDBB" w:rsidR="001F41C5" w:rsidRPr="00C606F4" w:rsidRDefault="001F41C5" w:rsidP="00A02C30">
                  <w:pPr>
                    <w:jc w:val="center"/>
                    <w:rPr>
                      <w:lang w:val="nl-BE"/>
                    </w:rPr>
                  </w:pPr>
                </w:p>
              </w:tc>
              <w:tc>
                <w:tcPr>
                  <w:tcW w:w="374" w:type="dxa"/>
                </w:tcPr>
                <w:p w14:paraId="7E9ABE10" w14:textId="77777777" w:rsidR="001F41C5" w:rsidRPr="00C606F4" w:rsidRDefault="001F41C5" w:rsidP="00A02C30">
                  <w:pPr>
                    <w:jc w:val="center"/>
                    <w:rPr>
                      <w:lang w:val="nl-BE"/>
                    </w:rPr>
                  </w:pPr>
                </w:p>
              </w:tc>
              <w:tc>
                <w:tcPr>
                  <w:tcW w:w="374" w:type="dxa"/>
                </w:tcPr>
                <w:p w14:paraId="0CBEBABC" w14:textId="77777777" w:rsidR="001F41C5" w:rsidRPr="00C606F4" w:rsidRDefault="001F41C5" w:rsidP="00A02C30">
                  <w:pPr>
                    <w:jc w:val="center"/>
                    <w:rPr>
                      <w:lang w:val="nl-BE"/>
                    </w:rPr>
                  </w:pPr>
                </w:p>
              </w:tc>
            </w:tr>
            <w:tr w:rsidR="00A02C30" w:rsidRPr="0060477D" w14:paraId="4C10DF8B" w14:textId="0C0E71DA" w:rsidTr="001557B7">
              <w:tc>
                <w:tcPr>
                  <w:tcW w:w="1405" w:type="dxa"/>
                </w:tcPr>
                <w:p w14:paraId="1A1D8B45" w14:textId="77777777" w:rsidR="001F41C5" w:rsidRPr="00C606F4" w:rsidRDefault="001F41C5" w:rsidP="00C36F59">
                  <w:pPr>
                    <w:rPr>
                      <w:lang w:val="nl-BE"/>
                    </w:rPr>
                  </w:pPr>
                </w:p>
              </w:tc>
              <w:tc>
                <w:tcPr>
                  <w:tcW w:w="1406" w:type="dxa"/>
                </w:tcPr>
                <w:p w14:paraId="7A74A03E" w14:textId="77777777" w:rsidR="001F41C5" w:rsidRPr="00C606F4" w:rsidRDefault="001F41C5" w:rsidP="00C36F59">
                  <w:pPr>
                    <w:rPr>
                      <w:lang w:val="nl-BE"/>
                    </w:rPr>
                  </w:pPr>
                </w:p>
              </w:tc>
              <w:tc>
                <w:tcPr>
                  <w:tcW w:w="367" w:type="dxa"/>
                </w:tcPr>
                <w:p w14:paraId="673463FB" w14:textId="77777777" w:rsidR="001F41C5" w:rsidRPr="00C606F4" w:rsidRDefault="001F41C5" w:rsidP="00A02C30">
                  <w:pPr>
                    <w:jc w:val="center"/>
                    <w:rPr>
                      <w:lang w:val="nl-BE"/>
                    </w:rPr>
                  </w:pPr>
                </w:p>
              </w:tc>
              <w:tc>
                <w:tcPr>
                  <w:tcW w:w="561" w:type="dxa"/>
                </w:tcPr>
                <w:p w14:paraId="5FEC7EF4" w14:textId="77777777" w:rsidR="001F41C5" w:rsidRPr="00C606F4" w:rsidRDefault="001F41C5" w:rsidP="00A02C30">
                  <w:pPr>
                    <w:jc w:val="center"/>
                    <w:rPr>
                      <w:lang w:val="nl-BE"/>
                    </w:rPr>
                  </w:pPr>
                </w:p>
              </w:tc>
              <w:tc>
                <w:tcPr>
                  <w:tcW w:w="562" w:type="dxa"/>
                </w:tcPr>
                <w:p w14:paraId="251FE9B4" w14:textId="77777777" w:rsidR="001F41C5" w:rsidRPr="00C606F4" w:rsidRDefault="001F41C5" w:rsidP="00A02C30">
                  <w:pPr>
                    <w:jc w:val="center"/>
                    <w:rPr>
                      <w:lang w:val="nl-BE"/>
                    </w:rPr>
                  </w:pPr>
                </w:p>
              </w:tc>
              <w:tc>
                <w:tcPr>
                  <w:tcW w:w="421" w:type="dxa"/>
                </w:tcPr>
                <w:p w14:paraId="5ABFDC05" w14:textId="6C34153E" w:rsidR="001F41C5" w:rsidRPr="00C606F4" w:rsidRDefault="001F41C5" w:rsidP="00A02C30">
                  <w:pPr>
                    <w:jc w:val="center"/>
                    <w:rPr>
                      <w:lang w:val="nl-BE"/>
                    </w:rPr>
                  </w:pPr>
                </w:p>
              </w:tc>
              <w:tc>
                <w:tcPr>
                  <w:tcW w:w="703" w:type="dxa"/>
                </w:tcPr>
                <w:p w14:paraId="09DDA32A" w14:textId="77777777" w:rsidR="001F41C5" w:rsidRPr="00C606F4" w:rsidRDefault="001F41C5" w:rsidP="00A02C30">
                  <w:pPr>
                    <w:jc w:val="center"/>
                    <w:rPr>
                      <w:lang w:val="nl-BE"/>
                    </w:rPr>
                  </w:pPr>
                </w:p>
              </w:tc>
              <w:tc>
                <w:tcPr>
                  <w:tcW w:w="421" w:type="dxa"/>
                </w:tcPr>
                <w:p w14:paraId="26D76EEB" w14:textId="77777777" w:rsidR="001F41C5" w:rsidRPr="00C606F4" w:rsidRDefault="001F41C5" w:rsidP="00A02C30">
                  <w:pPr>
                    <w:jc w:val="center"/>
                    <w:rPr>
                      <w:lang w:val="nl-BE"/>
                    </w:rPr>
                  </w:pPr>
                </w:p>
              </w:tc>
              <w:tc>
                <w:tcPr>
                  <w:tcW w:w="421" w:type="dxa"/>
                </w:tcPr>
                <w:p w14:paraId="5640ADED" w14:textId="77777777" w:rsidR="001F41C5" w:rsidRPr="00C606F4" w:rsidRDefault="001F41C5" w:rsidP="00A02C30">
                  <w:pPr>
                    <w:jc w:val="center"/>
                    <w:rPr>
                      <w:lang w:val="nl-BE"/>
                    </w:rPr>
                  </w:pPr>
                </w:p>
              </w:tc>
              <w:tc>
                <w:tcPr>
                  <w:tcW w:w="429" w:type="dxa"/>
                </w:tcPr>
                <w:p w14:paraId="28493D31" w14:textId="77777777" w:rsidR="001F41C5" w:rsidRPr="00C606F4" w:rsidRDefault="001F41C5" w:rsidP="00A02C30">
                  <w:pPr>
                    <w:jc w:val="center"/>
                    <w:rPr>
                      <w:lang w:val="nl-BE"/>
                    </w:rPr>
                  </w:pPr>
                </w:p>
              </w:tc>
              <w:tc>
                <w:tcPr>
                  <w:tcW w:w="709" w:type="dxa"/>
                </w:tcPr>
                <w:p w14:paraId="6231A45F" w14:textId="77777777" w:rsidR="001F41C5" w:rsidRPr="00C606F4" w:rsidRDefault="001F41C5" w:rsidP="00A02C30">
                  <w:pPr>
                    <w:jc w:val="center"/>
                    <w:rPr>
                      <w:lang w:val="nl-BE"/>
                    </w:rPr>
                  </w:pPr>
                </w:p>
              </w:tc>
              <w:tc>
                <w:tcPr>
                  <w:tcW w:w="408" w:type="dxa"/>
                </w:tcPr>
                <w:p w14:paraId="355E7412" w14:textId="77777777" w:rsidR="001F41C5" w:rsidRPr="00C606F4" w:rsidRDefault="001F41C5" w:rsidP="00A02C30">
                  <w:pPr>
                    <w:jc w:val="center"/>
                    <w:rPr>
                      <w:lang w:val="nl-BE"/>
                    </w:rPr>
                  </w:pPr>
                </w:p>
              </w:tc>
              <w:tc>
                <w:tcPr>
                  <w:tcW w:w="421" w:type="dxa"/>
                </w:tcPr>
                <w:p w14:paraId="55B7BF51" w14:textId="77777777" w:rsidR="001F41C5" w:rsidRPr="00C606F4" w:rsidRDefault="001F41C5" w:rsidP="00A02C30">
                  <w:pPr>
                    <w:jc w:val="center"/>
                    <w:rPr>
                      <w:lang w:val="nl-BE"/>
                    </w:rPr>
                  </w:pPr>
                </w:p>
              </w:tc>
              <w:tc>
                <w:tcPr>
                  <w:tcW w:w="374" w:type="dxa"/>
                </w:tcPr>
                <w:p w14:paraId="0ECF50A1" w14:textId="0EC5CF8B" w:rsidR="001F41C5" w:rsidRPr="00C606F4" w:rsidRDefault="001F41C5" w:rsidP="00A02C30">
                  <w:pPr>
                    <w:jc w:val="center"/>
                    <w:rPr>
                      <w:lang w:val="nl-BE"/>
                    </w:rPr>
                  </w:pPr>
                </w:p>
              </w:tc>
              <w:tc>
                <w:tcPr>
                  <w:tcW w:w="374" w:type="dxa"/>
                </w:tcPr>
                <w:p w14:paraId="1D782AB1" w14:textId="77777777" w:rsidR="001F41C5" w:rsidRPr="00C606F4" w:rsidRDefault="001F41C5" w:rsidP="00A02C30">
                  <w:pPr>
                    <w:jc w:val="center"/>
                    <w:rPr>
                      <w:lang w:val="nl-BE"/>
                    </w:rPr>
                  </w:pPr>
                </w:p>
              </w:tc>
              <w:tc>
                <w:tcPr>
                  <w:tcW w:w="374" w:type="dxa"/>
                </w:tcPr>
                <w:p w14:paraId="21326A79" w14:textId="77777777" w:rsidR="001F41C5" w:rsidRPr="00C606F4" w:rsidRDefault="001F41C5" w:rsidP="00A02C30">
                  <w:pPr>
                    <w:jc w:val="center"/>
                    <w:rPr>
                      <w:lang w:val="nl-BE"/>
                    </w:rPr>
                  </w:pPr>
                </w:p>
              </w:tc>
            </w:tr>
            <w:tr w:rsidR="007B4441" w:rsidRPr="0060477D" w14:paraId="6C3B8E0F" w14:textId="77777777" w:rsidTr="001557B7">
              <w:tc>
                <w:tcPr>
                  <w:tcW w:w="1405" w:type="dxa"/>
                </w:tcPr>
                <w:p w14:paraId="533759A0" w14:textId="77777777" w:rsidR="007B4441" w:rsidRPr="00C606F4" w:rsidRDefault="007B4441" w:rsidP="00C36F59">
                  <w:pPr>
                    <w:rPr>
                      <w:lang w:val="nl-BE"/>
                    </w:rPr>
                  </w:pPr>
                </w:p>
              </w:tc>
              <w:tc>
                <w:tcPr>
                  <w:tcW w:w="1406" w:type="dxa"/>
                </w:tcPr>
                <w:p w14:paraId="0D763A5A" w14:textId="77777777" w:rsidR="007B4441" w:rsidRPr="00C606F4" w:rsidRDefault="007B4441" w:rsidP="00C36F59">
                  <w:pPr>
                    <w:rPr>
                      <w:lang w:val="nl-BE"/>
                    </w:rPr>
                  </w:pPr>
                </w:p>
              </w:tc>
              <w:tc>
                <w:tcPr>
                  <w:tcW w:w="367" w:type="dxa"/>
                </w:tcPr>
                <w:p w14:paraId="0BA93F67" w14:textId="77777777" w:rsidR="007B4441" w:rsidRPr="00C606F4" w:rsidRDefault="007B4441" w:rsidP="00A02C30">
                  <w:pPr>
                    <w:jc w:val="center"/>
                    <w:rPr>
                      <w:lang w:val="nl-BE"/>
                    </w:rPr>
                  </w:pPr>
                </w:p>
              </w:tc>
              <w:tc>
                <w:tcPr>
                  <w:tcW w:w="561" w:type="dxa"/>
                </w:tcPr>
                <w:p w14:paraId="76F20870" w14:textId="77777777" w:rsidR="007B4441" w:rsidRPr="00C606F4" w:rsidRDefault="007B4441" w:rsidP="00A02C30">
                  <w:pPr>
                    <w:jc w:val="center"/>
                    <w:rPr>
                      <w:lang w:val="nl-BE"/>
                    </w:rPr>
                  </w:pPr>
                </w:p>
              </w:tc>
              <w:tc>
                <w:tcPr>
                  <w:tcW w:w="562" w:type="dxa"/>
                </w:tcPr>
                <w:p w14:paraId="3E3AAF77" w14:textId="77777777" w:rsidR="007B4441" w:rsidRPr="00C606F4" w:rsidRDefault="007B4441" w:rsidP="00A02C30">
                  <w:pPr>
                    <w:jc w:val="center"/>
                    <w:rPr>
                      <w:lang w:val="nl-BE"/>
                    </w:rPr>
                  </w:pPr>
                </w:p>
              </w:tc>
              <w:tc>
                <w:tcPr>
                  <w:tcW w:w="421" w:type="dxa"/>
                </w:tcPr>
                <w:p w14:paraId="6C6A4EF4" w14:textId="77777777" w:rsidR="007B4441" w:rsidRPr="00C606F4" w:rsidRDefault="007B4441" w:rsidP="00A02C30">
                  <w:pPr>
                    <w:jc w:val="center"/>
                    <w:rPr>
                      <w:lang w:val="nl-BE"/>
                    </w:rPr>
                  </w:pPr>
                </w:p>
              </w:tc>
              <w:tc>
                <w:tcPr>
                  <w:tcW w:w="703" w:type="dxa"/>
                </w:tcPr>
                <w:p w14:paraId="4563E7F8" w14:textId="77777777" w:rsidR="007B4441" w:rsidRPr="00C606F4" w:rsidRDefault="007B4441" w:rsidP="00A02C30">
                  <w:pPr>
                    <w:jc w:val="center"/>
                    <w:rPr>
                      <w:lang w:val="nl-BE"/>
                    </w:rPr>
                  </w:pPr>
                </w:p>
              </w:tc>
              <w:tc>
                <w:tcPr>
                  <w:tcW w:w="421" w:type="dxa"/>
                </w:tcPr>
                <w:p w14:paraId="24C6DC5A" w14:textId="77777777" w:rsidR="007B4441" w:rsidRPr="00C606F4" w:rsidRDefault="007B4441" w:rsidP="00A02C30">
                  <w:pPr>
                    <w:jc w:val="center"/>
                    <w:rPr>
                      <w:lang w:val="nl-BE"/>
                    </w:rPr>
                  </w:pPr>
                </w:p>
              </w:tc>
              <w:tc>
                <w:tcPr>
                  <w:tcW w:w="421" w:type="dxa"/>
                </w:tcPr>
                <w:p w14:paraId="7C003891" w14:textId="77777777" w:rsidR="007B4441" w:rsidRPr="00C606F4" w:rsidRDefault="007B4441" w:rsidP="00A02C30">
                  <w:pPr>
                    <w:jc w:val="center"/>
                    <w:rPr>
                      <w:lang w:val="nl-BE"/>
                    </w:rPr>
                  </w:pPr>
                </w:p>
              </w:tc>
              <w:tc>
                <w:tcPr>
                  <w:tcW w:w="429" w:type="dxa"/>
                </w:tcPr>
                <w:p w14:paraId="2F8704A5" w14:textId="77777777" w:rsidR="007B4441" w:rsidRPr="00C606F4" w:rsidRDefault="007B4441" w:rsidP="00A02C30">
                  <w:pPr>
                    <w:jc w:val="center"/>
                    <w:rPr>
                      <w:lang w:val="nl-BE"/>
                    </w:rPr>
                  </w:pPr>
                </w:p>
              </w:tc>
              <w:tc>
                <w:tcPr>
                  <w:tcW w:w="709" w:type="dxa"/>
                </w:tcPr>
                <w:p w14:paraId="69C9EC0E" w14:textId="77777777" w:rsidR="007B4441" w:rsidRPr="00C606F4" w:rsidRDefault="007B4441" w:rsidP="00A02C30">
                  <w:pPr>
                    <w:jc w:val="center"/>
                    <w:rPr>
                      <w:lang w:val="nl-BE"/>
                    </w:rPr>
                  </w:pPr>
                </w:p>
              </w:tc>
              <w:tc>
                <w:tcPr>
                  <w:tcW w:w="408" w:type="dxa"/>
                </w:tcPr>
                <w:p w14:paraId="0271C52F" w14:textId="77777777" w:rsidR="007B4441" w:rsidRPr="00C606F4" w:rsidRDefault="007B4441" w:rsidP="00A02C30">
                  <w:pPr>
                    <w:jc w:val="center"/>
                    <w:rPr>
                      <w:lang w:val="nl-BE"/>
                    </w:rPr>
                  </w:pPr>
                </w:p>
              </w:tc>
              <w:tc>
                <w:tcPr>
                  <w:tcW w:w="421" w:type="dxa"/>
                </w:tcPr>
                <w:p w14:paraId="61A6455C" w14:textId="77777777" w:rsidR="007B4441" w:rsidRPr="00C606F4" w:rsidRDefault="007B4441" w:rsidP="00A02C30">
                  <w:pPr>
                    <w:jc w:val="center"/>
                    <w:rPr>
                      <w:lang w:val="nl-BE"/>
                    </w:rPr>
                  </w:pPr>
                </w:p>
              </w:tc>
              <w:tc>
                <w:tcPr>
                  <w:tcW w:w="374" w:type="dxa"/>
                </w:tcPr>
                <w:p w14:paraId="42BFB77C" w14:textId="77777777" w:rsidR="007B4441" w:rsidRPr="00C606F4" w:rsidRDefault="007B4441" w:rsidP="00A02C30">
                  <w:pPr>
                    <w:jc w:val="center"/>
                    <w:rPr>
                      <w:lang w:val="nl-BE"/>
                    </w:rPr>
                  </w:pPr>
                </w:p>
              </w:tc>
              <w:tc>
                <w:tcPr>
                  <w:tcW w:w="374" w:type="dxa"/>
                </w:tcPr>
                <w:p w14:paraId="4FEEF174" w14:textId="77777777" w:rsidR="007B4441" w:rsidRPr="00C606F4" w:rsidRDefault="007B4441" w:rsidP="00A02C30">
                  <w:pPr>
                    <w:jc w:val="center"/>
                    <w:rPr>
                      <w:lang w:val="nl-BE"/>
                    </w:rPr>
                  </w:pPr>
                </w:p>
              </w:tc>
              <w:tc>
                <w:tcPr>
                  <w:tcW w:w="374" w:type="dxa"/>
                </w:tcPr>
                <w:p w14:paraId="1CB1CE14" w14:textId="77777777" w:rsidR="007B4441" w:rsidRPr="00C606F4" w:rsidRDefault="007B4441" w:rsidP="00A02C30">
                  <w:pPr>
                    <w:jc w:val="center"/>
                    <w:rPr>
                      <w:lang w:val="nl-BE"/>
                    </w:rPr>
                  </w:pPr>
                </w:p>
              </w:tc>
            </w:tr>
            <w:tr w:rsidR="007B4441" w:rsidRPr="0060477D" w14:paraId="618D4D2E" w14:textId="77777777" w:rsidTr="001557B7">
              <w:tc>
                <w:tcPr>
                  <w:tcW w:w="1405" w:type="dxa"/>
                </w:tcPr>
                <w:p w14:paraId="43C5C983" w14:textId="77777777" w:rsidR="007B4441" w:rsidRPr="00C606F4" w:rsidRDefault="007B4441" w:rsidP="00C36F59">
                  <w:pPr>
                    <w:rPr>
                      <w:lang w:val="nl-BE"/>
                    </w:rPr>
                  </w:pPr>
                </w:p>
              </w:tc>
              <w:tc>
                <w:tcPr>
                  <w:tcW w:w="1406" w:type="dxa"/>
                </w:tcPr>
                <w:p w14:paraId="15D08E5E" w14:textId="77777777" w:rsidR="007B4441" w:rsidRPr="00C606F4" w:rsidRDefault="007B4441" w:rsidP="00C36F59">
                  <w:pPr>
                    <w:rPr>
                      <w:lang w:val="nl-BE"/>
                    </w:rPr>
                  </w:pPr>
                </w:p>
              </w:tc>
              <w:tc>
                <w:tcPr>
                  <w:tcW w:w="367" w:type="dxa"/>
                </w:tcPr>
                <w:p w14:paraId="7CF27593" w14:textId="77777777" w:rsidR="007B4441" w:rsidRPr="00C606F4" w:rsidRDefault="007B4441" w:rsidP="00A02C30">
                  <w:pPr>
                    <w:jc w:val="center"/>
                    <w:rPr>
                      <w:lang w:val="nl-BE"/>
                    </w:rPr>
                  </w:pPr>
                </w:p>
              </w:tc>
              <w:tc>
                <w:tcPr>
                  <w:tcW w:w="561" w:type="dxa"/>
                </w:tcPr>
                <w:p w14:paraId="7C9588E7" w14:textId="77777777" w:rsidR="007B4441" w:rsidRPr="00C606F4" w:rsidRDefault="007B4441" w:rsidP="00A02C30">
                  <w:pPr>
                    <w:jc w:val="center"/>
                    <w:rPr>
                      <w:lang w:val="nl-BE"/>
                    </w:rPr>
                  </w:pPr>
                </w:p>
              </w:tc>
              <w:tc>
                <w:tcPr>
                  <w:tcW w:w="562" w:type="dxa"/>
                </w:tcPr>
                <w:p w14:paraId="0FB1F38B" w14:textId="77777777" w:rsidR="007B4441" w:rsidRPr="00C606F4" w:rsidRDefault="007B4441" w:rsidP="00A02C30">
                  <w:pPr>
                    <w:jc w:val="center"/>
                    <w:rPr>
                      <w:lang w:val="nl-BE"/>
                    </w:rPr>
                  </w:pPr>
                </w:p>
              </w:tc>
              <w:tc>
                <w:tcPr>
                  <w:tcW w:w="421" w:type="dxa"/>
                </w:tcPr>
                <w:p w14:paraId="38D8C515" w14:textId="77777777" w:rsidR="007B4441" w:rsidRPr="00C606F4" w:rsidRDefault="007B4441" w:rsidP="00A02C30">
                  <w:pPr>
                    <w:jc w:val="center"/>
                    <w:rPr>
                      <w:lang w:val="nl-BE"/>
                    </w:rPr>
                  </w:pPr>
                </w:p>
              </w:tc>
              <w:tc>
                <w:tcPr>
                  <w:tcW w:w="703" w:type="dxa"/>
                </w:tcPr>
                <w:p w14:paraId="6F0D8933" w14:textId="77777777" w:rsidR="007B4441" w:rsidRPr="00C606F4" w:rsidRDefault="007B4441" w:rsidP="00A02C30">
                  <w:pPr>
                    <w:jc w:val="center"/>
                    <w:rPr>
                      <w:lang w:val="nl-BE"/>
                    </w:rPr>
                  </w:pPr>
                </w:p>
              </w:tc>
              <w:tc>
                <w:tcPr>
                  <w:tcW w:w="421" w:type="dxa"/>
                </w:tcPr>
                <w:p w14:paraId="755549CF" w14:textId="77777777" w:rsidR="007B4441" w:rsidRPr="00C606F4" w:rsidRDefault="007B4441" w:rsidP="00A02C30">
                  <w:pPr>
                    <w:jc w:val="center"/>
                    <w:rPr>
                      <w:lang w:val="nl-BE"/>
                    </w:rPr>
                  </w:pPr>
                </w:p>
              </w:tc>
              <w:tc>
                <w:tcPr>
                  <w:tcW w:w="421" w:type="dxa"/>
                </w:tcPr>
                <w:p w14:paraId="63FD73C5" w14:textId="77777777" w:rsidR="007B4441" w:rsidRPr="00C606F4" w:rsidRDefault="007B4441" w:rsidP="00A02C30">
                  <w:pPr>
                    <w:jc w:val="center"/>
                    <w:rPr>
                      <w:lang w:val="nl-BE"/>
                    </w:rPr>
                  </w:pPr>
                </w:p>
              </w:tc>
              <w:tc>
                <w:tcPr>
                  <w:tcW w:w="429" w:type="dxa"/>
                </w:tcPr>
                <w:p w14:paraId="0D4F4A39" w14:textId="77777777" w:rsidR="007B4441" w:rsidRPr="00C606F4" w:rsidRDefault="007B4441" w:rsidP="00A02C30">
                  <w:pPr>
                    <w:jc w:val="center"/>
                    <w:rPr>
                      <w:lang w:val="nl-BE"/>
                    </w:rPr>
                  </w:pPr>
                </w:p>
              </w:tc>
              <w:tc>
                <w:tcPr>
                  <w:tcW w:w="709" w:type="dxa"/>
                </w:tcPr>
                <w:p w14:paraId="35DF37A3" w14:textId="77777777" w:rsidR="007B4441" w:rsidRPr="00C606F4" w:rsidRDefault="007B4441" w:rsidP="00A02C30">
                  <w:pPr>
                    <w:jc w:val="center"/>
                    <w:rPr>
                      <w:lang w:val="nl-BE"/>
                    </w:rPr>
                  </w:pPr>
                </w:p>
              </w:tc>
              <w:tc>
                <w:tcPr>
                  <w:tcW w:w="408" w:type="dxa"/>
                </w:tcPr>
                <w:p w14:paraId="4F663444" w14:textId="77777777" w:rsidR="007B4441" w:rsidRPr="00C606F4" w:rsidRDefault="007B4441" w:rsidP="00A02C30">
                  <w:pPr>
                    <w:jc w:val="center"/>
                    <w:rPr>
                      <w:lang w:val="nl-BE"/>
                    </w:rPr>
                  </w:pPr>
                </w:p>
              </w:tc>
              <w:tc>
                <w:tcPr>
                  <w:tcW w:w="421" w:type="dxa"/>
                </w:tcPr>
                <w:p w14:paraId="1EEFFC8E" w14:textId="77777777" w:rsidR="007B4441" w:rsidRPr="00C606F4" w:rsidRDefault="007B4441" w:rsidP="00A02C30">
                  <w:pPr>
                    <w:jc w:val="center"/>
                    <w:rPr>
                      <w:lang w:val="nl-BE"/>
                    </w:rPr>
                  </w:pPr>
                </w:p>
              </w:tc>
              <w:tc>
                <w:tcPr>
                  <w:tcW w:w="374" w:type="dxa"/>
                </w:tcPr>
                <w:p w14:paraId="77B8A3FB" w14:textId="77777777" w:rsidR="007B4441" w:rsidRPr="00C606F4" w:rsidRDefault="007B4441" w:rsidP="00A02C30">
                  <w:pPr>
                    <w:jc w:val="center"/>
                    <w:rPr>
                      <w:lang w:val="nl-BE"/>
                    </w:rPr>
                  </w:pPr>
                </w:p>
              </w:tc>
              <w:tc>
                <w:tcPr>
                  <w:tcW w:w="374" w:type="dxa"/>
                </w:tcPr>
                <w:p w14:paraId="0177D092" w14:textId="77777777" w:rsidR="007B4441" w:rsidRPr="00C606F4" w:rsidRDefault="007B4441" w:rsidP="00A02C30">
                  <w:pPr>
                    <w:jc w:val="center"/>
                    <w:rPr>
                      <w:lang w:val="nl-BE"/>
                    </w:rPr>
                  </w:pPr>
                </w:p>
              </w:tc>
              <w:tc>
                <w:tcPr>
                  <w:tcW w:w="374" w:type="dxa"/>
                </w:tcPr>
                <w:p w14:paraId="6C89123B" w14:textId="77777777" w:rsidR="007B4441" w:rsidRPr="00C606F4" w:rsidRDefault="007B4441" w:rsidP="00A02C30">
                  <w:pPr>
                    <w:jc w:val="center"/>
                    <w:rPr>
                      <w:lang w:val="nl-BE"/>
                    </w:rPr>
                  </w:pPr>
                </w:p>
              </w:tc>
            </w:tr>
            <w:tr w:rsidR="007B4441" w:rsidRPr="0060477D" w14:paraId="6AEB7B53" w14:textId="77777777" w:rsidTr="001557B7">
              <w:tc>
                <w:tcPr>
                  <w:tcW w:w="1405" w:type="dxa"/>
                </w:tcPr>
                <w:p w14:paraId="04D6CABC" w14:textId="77777777" w:rsidR="007B4441" w:rsidRPr="00C606F4" w:rsidRDefault="007B4441" w:rsidP="00C36F59">
                  <w:pPr>
                    <w:rPr>
                      <w:lang w:val="nl-BE"/>
                    </w:rPr>
                  </w:pPr>
                </w:p>
              </w:tc>
              <w:tc>
                <w:tcPr>
                  <w:tcW w:w="1406" w:type="dxa"/>
                </w:tcPr>
                <w:p w14:paraId="3F2C4CCA" w14:textId="77777777" w:rsidR="007B4441" w:rsidRPr="00C606F4" w:rsidRDefault="007B4441" w:rsidP="00C36F59">
                  <w:pPr>
                    <w:rPr>
                      <w:lang w:val="nl-BE"/>
                    </w:rPr>
                  </w:pPr>
                </w:p>
              </w:tc>
              <w:tc>
                <w:tcPr>
                  <w:tcW w:w="367" w:type="dxa"/>
                </w:tcPr>
                <w:p w14:paraId="218AA798" w14:textId="77777777" w:rsidR="007B4441" w:rsidRPr="00C606F4" w:rsidRDefault="007B4441" w:rsidP="00A02C30">
                  <w:pPr>
                    <w:jc w:val="center"/>
                    <w:rPr>
                      <w:lang w:val="nl-BE"/>
                    </w:rPr>
                  </w:pPr>
                </w:p>
              </w:tc>
              <w:tc>
                <w:tcPr>
                  <w:tcW w:w="561" w:type="dxa"/>
                </w:tcPr>
                <w:p w14:paraId="5F4C2D43" w14:textId="77777777" w:rsidR="007B4441" w:rsidRPr="00C606F4" w:rsidRDefault="007B4441" w:rsidP="00A02C30">
                  <w:pPr>
                    <w:jc w:val="center"/>
                    <w:rPr>
                      <w:lang w:val="nl-BE"/>
                    </w:rPr>
                  </w:pPr>
                </w:p>
              </w:tc>
              <w:tc>
                <w:tcPr>
                  <w:tcW w:w="562" w:type="dxa"/>
                </w:tcPr>
                <w:p w14:paraId="08714247" w14:textId="77777777" w:rsidR="007B4441" w:rsidRPr="00C606F4" w:rsidRDefault="007B4441" w:rsidP="00A02C30">
                  <w:pPr>
                    <w:jc w:val="center"/>
                    <w:rPr>
                      <w:lang w:val="nl-BE"/>
                    </w:rPr>
                  </w:pPr>
                </w:p>
              </w:tc>
              <w:tc>
                <w:tcPr>
                  <w:tcW w:w="421" w:type="dxa"/>
                </w:tcPr>
                <w:p w14:paraId="7C085696" w14:textId="77777777" w:rsidR="007B4441" w:rsidRPr="00C606F4" w:rsidRDefault="007B4441" w:rsidP="00A02C30">
                  <w:pPr>
                    <w:jc w:val="center"/>
                    <w:rPr>
                      <w:lang w:val="nl-BE"/>
                    </w:rPr>
                  </w:pPr>
                </w:p>
              </w:tc>
              <w:tc>
                <w:tcPr>
                  <w:tcW w:w="703" w:type="dxa"/>
                </w:tcPr>
                <w:p w14:paraId="66EEAC8E" w14:textId="77777777" w:rsidR="007B4441" w:rsidRPr="00C606F4" w:rsidRDefault="007B4441" w:rsidP="00A02C30">
                  <w:pPr>
                    <w:jc w:val="center"/>
                    <w:rPr>
                      <w:lang w:val="nl-BE"/>
                    </w:rPr>
                  </w:pPr>
                </w:p>
              </w:tc>
              <w:tc>
                <w:tcPr>
                  <w:tcW w:w="421" w:type="dxa"/>
                </w:tcPr>
                <w:p w14:paraId="6D5EAB5C" w14:textId="77777777" w:rsidR="007B4441" w:rsidRPr="00C606F4" w:rsidRDefault="007B4441" w:rsidP="00A02C30">
                  <w:pPr>
                    <w:jc w:val="center"/>
                    <w:rPr>
                      <w:lang w:val="nl-BE"/>
                    </w:rPr>
                  </w:pPr>
                </w:p>
              </w:tc>
              <w:tc>
                <w:tcPr>
                  <w:tcW w:w="421" w:type="dxa"/>
                </w:tcPr>
                <w:p w14:paraId="63E0D837" w14:textId="77777777" w:rsidR="007B4441" w:rsidRPr="00C606F4" w:rsidRDefault="007B4441" w:rsidP="00A02C30">
                  <w:pPr>
                    <w:jc w:val="center"/>
                    <w:rPr>
                      <w:lang w:val="nl-BE"/>
                    </w:rPr>
                  </w:pPr>
                </w:p>
              </w:tc>
              <w:tc>
                <w:tcPr>
                  <w:tcW w:w="429" w:type="dxa"/>
                </w:tcPr>
                <w:p w14:paraId="43D3901F" w14:textId="77777777" w:rsidR="007B4441" w:rsidRPr="00C606F4" w:rsidRDefault="007B4441" w:rsidP="00A02C30">
                  <w:pPr>
                    <w:jc w:val="center"/>
                    <w:rPr>
                      <w:lang w:val="nl-BE"/>
                    </w:rPr>
                  </w:pPr>
                </w:p>
              </w:tc>
              <w:tc>
                <w:tcPr>
                  <w:tcW w:w="709" w:type="dxa"/>
                </w:tcPr>
                <w:p w14:paraId="264CBC72" w14:textId="77777777" w:rsidR="007B4441" w:rsidRPr="00C606F4" w:rsidRDefault="007B4441" w:rsidP="00A02C30">
                  <w:pPr>
                    <w:jc w:val="center"/>
                    <w:rPr>
                      <w:lang w:val="nl-BE"/>
                    </w:rPr>
                  </w:pPr>
                </w:p>
              </w:tc>
              <w:tc>
                <w:tcPr>
                  <w:tcW w:w="408" w:type="dxa"/>
                </w:tcPr>
                <w:p w14:paraId="68E62A51" w14:textId="77777777" w:rsidR="007B4441" w:rsidRPr="00C606F4" w:rsidRDefault="007B4441" w:rsidP="00A02C30">
                  <w:pPr>
                    <w:jc w:val="center"/>
                    <w:rPr>
                      <w:lang w:val="nl-BE"/>
                    </w:rPr>
                  </w:pPr>
                </w:p>
              </w:tc>
              <w:tc>
                <w:tcPr>
                  <w:tcW w:w="421" w:type="dxa"/>
                </w:tcPr>
                <w:p w14:paraId="60F25B83" w14:textId="77777777" w:rsidR="007B4441" w:rsidRPr="00C606F4" w:rsidRDefault="007B4441" w:rsidP="00A02C30">
                  <w:pPr>
                    <w:jc w:val="center"/>
                    <w:rPr>
                      <w:lang w:val="nl-BE"/>
                    </w:rPr>
                  </w:pPr>
                </w:p>
              </w:tc>
              <w:tc>
                <w:tcPr>
                  <w:tcW w:w="374" w:type="dxa"/>
                </w:tcPr>
                <w:p w14:paraId="4CAD949E" w14:textId="77777777" w:rsidR="007B4441" w:rsidRPr="00C606F4" w:rsidRDefault="007B4441" w:rsidP="00A02C30">
                  <w:pPr>
                    <w:jc w:val="center"/>
                    <w:rPr>
                      <w:lang w:val="nl-BE"/>
                    </w:rPr>
                  </w:pPr>
                </w:p>
              </w:tc>
              <w:tc>
                <w:tcPr>
                  <w:tcW w:w="374" w:type="dxa"/>
                </w:tcPr>
                <w:p w14:paraId="3A2B5E0C" w14:textId="77777777" w:rsidR="007B4441" w:rsidRPr="00C606F4" w:rsidRDefault="007B4441" w:rsidP="00A02C30">
                  <w:pPr>
                    <w:jc w:val="center"/>
                    <w:rPr>
                      <w:lang w:val="nl-BE"/>
                    </w:rPr>
                  </w:pPr>
                </w:p>
              </w:tc>
              <w:tc>
                <w:tcPr>
                  <w:tcW w:w="374" w:type="dxa"/>
                </w:tcPr>
                <w:p w14:paraId="2CC3B45F" w14:textId="77777777" w:rsidR="007B4441" w:rsidRPr="00C606F4" w:rsidRDefault="007B4441" w:rsidP="00A02C30">
                  <w:pPr>
                    <w:jc w:val="center"/>
                    <w:rPr>
                      <w:lang w:val="nl-BE"/>
                    </w:rPr>
                  </w:pPr>
                </w:p>
              </w:tc>
            </w:tr>
            <w:tr w:rsidR="007B4441" w:rsidRPr="0060477D" w14:paraId="7B3849A9" w14:textId="77777777" w:rsidTr="001557B7">
              <w:tc>
                <w:tcPr>
                  <w:tcW w:w="1405" w:type="dxa"/>
                </w:tcPr>
                <w:p w14:paraId="66E6FEAF" w14:textId="77777777" w:rsidR="007B4441" w:rsidRPr="00C606F4" w:rsidRDefault="007B4441" w:rsidP="00C36F59">
                  <w:pPr>
                    <w:rPr>
                      <w:lang w:val="nl-BE"/>
                    </w:rPr>
                  </w:pPr>
                </w:p>
              </w:tc>
              <w:tc>
                <w:tcPr>
                  <w:tcW w:w="1406" w:type="dxa"/>
                </w:tcPr>
                <w:p w14:paraId="46C57031" w14:textId="77777777" w:rsidR="007B4441" w:rsidRPr="00C606F4" w:rsidRDefault="007B4441" w:rsidP="00C36F59">
                  <w:pPr>
                    <w:rPr>
                      <w:lang w:val="nl-BE"/>
                    </w:rPr>
                  </w:pPr>
                </w:p>
              </w:tc>
              <w:tc>
                <w:tcPr>
                  <w:tcW w:w="367" w:type="dxa"/>
                </w:tcPr>
                <w:p w14:paraId="1F6DE1DE" w14:textId="77777777" w:rsidR="007B4441" w:rsidRPr="00C606F4" w:rsidRDefault="007B4441" w:rsidP="00A02C30">
                  <w:pPr>
                    <w:jc w:val="center"/>
                    <w:rPr>
                      <w:lang w:val="nl-BE"/>
                    </w:rPr>
                  </w:pPr>
                </w:p>
              </w:tc>
              <w:tc>
                <w:tcPr>
                  <w:tcW w:w="561" w:type="dxa"/>
                </w:tcPr>
                <w:p w14:paraId="557EC1DC" w14:textId="77777777" w:rsidR="007B4441" w:rsidRPr="00C606F4" w:rsidRDefault="007B4441" w:rsidP="00A02C30">
                  <w:pPr>
                    <w:jc w:val="center"/>
                    <w:rPr>
                      <w:lang w:val="nl-BE"/>
                    </w:rPr>
                  </w:pPr>
                </w:p>
              </w:tc>
              <w:tc>
                <w:tcPr>
                  <w:tcW w:w="562" w:type="dxa"/>
                </w:tcPr>
                <w:p w14:paraId="7AE0084F" w14:textId="77777777" w:rsidR="007B4441" w:rsidRPr="00C606F4" w:rsidRDefault="007B4441" w:rsidP="00A02C30">
                  <w:pPr>
                    <w:jc w:val="center"/>
                    <w:rPr>
                      <w:lang w:val="nl-BE"/>
                    </w:rPr>
                  </w:pPr>
                </w:p>
              </w:tc>
              <w:tc>
                <w:tcPr>
                  <w:tcW w:w="421" w:type="dxa"/>
                </w:tcPr>
                <w:p w14:paraId="7FABB468" w14:textId="77777777" w:rsidR="007B4441" w:rsidRPr="00C606F4" w:rsidRDefault="007B4441" w:rsidP="00A02C30">
                  <w:pPr>
                    <w:jc w:val="center"/>
                    <w:rPr>
                      <w:lang w:val="nl-BE"/>
                    </w:rPr>
                  </w:pPr>
                </w:p>
              </w:tc>
              <w:tc>
                <w:tcPr>
                  <w:tcW w:w="703" w:type="dxa"/>
                </w:tcPr>
                <w:p w14:paraId="793507C4" w14:textId="77777777" w:rsidR="007B4441" w:rsidRPr="00C606F4" w:rsidRDefault="007B4441" w:rsidP="00A02C30">
                  <w:pPr>
                    <w:jc w:val="center"/>
                    <w:rPr>
                      <w:lang w:val="nl-BE"/>
                    </w:rPr>
                  </w:pPr>
                </w:p>
              </w:tc>
              <w:tc>
                <w:tcPr>
                  <w:tcW w:w="421" w:type="dxa"/>
                </w:tcPr>
                <w:p w14:paraId="0277F280" w14:textId="77777777" w:rsidR="007B4441" w:rsidRPr="00C606F4" w:rsidRDefault="007B4441" w:rsidP="00A02C30">
                  <w:pPr>
                    <w:jc w:val="center"/>
                    <w:rPr>
                      <w:lang w:val="nl-BE"/>
                    </w:rPr>
                  </w:pPr>
                </w:p>
              </w:tc>
              <w:tc>
                <w:tcPr>
                  <w:tcW w:w="421" w:type="dxa"/>
                </w:tcPr>
                <w:p w14:paraId="4E9EDB8F" w14:textId="77777777" w:rsidR="007B4441" w:rsidRPr="00C606F4" w:rsidRDefault="007B4441" w:rsidP="00A02C30">
                  <w:pPr>
                    <w:jc w:val="center"/>
                    <w:rPr>
                      <w:lang w:val="nl-BE"/>
                    </w:rPr>
                  </w:pPr>
                </w:p>
              </w:tc>
              <w:tc>
                <w:tcPr>
                  <w:tcW w:w="429" w:type="dxa"/>
                </w:tcPr>
                <w:p w14:paraId="3F59EC98" w14:textId="77777777" w:rsidR="007B4441" w:rsidRPr="00C606F4" w:rsidRDefault="007B4441" w:rsidP="00A02C30">
                  <w:pPr>
                    <w:jc w:val="center"/>
                    <w:rPr>
                      <w:lang w:val="nl-BE"/>
                    </w:rPr>
                  </w:pPr>
                </w:p>
              </w:tc>
              <w:tc>
                <w:tcPr>
                  <w:tcW w:w="709" w:type="dxa"/>
                </w:tcPr>
                <w:p w14:paraId="77D6666C" w14:textId="77777777" w:rsidR="007B4441" w:rsidRPr="00C606F4" w:rsidRDefault="007B4441" w:rsidP="00A02C30">
                  <w:pPr>
                    <w:jc w:val="center"/>
                    <w:rPr>
                      <w:lang w:val="nl-BE"/>
                    </w:rPr>
                  </w:pPr>
                </w:p>
              </w:tc>
              <w:tc>
                <w:tcPr>
                  <w:tcW w:w="408" w:type="dxa"/>
                </w:tcPr>
                <w:p w14:paraId="772429F4" w14:textId="77777777" w:rsidR="007B4441" w:rsidRPr="00C606F4" w:rsidRDefault="007B4441" w:rsidP="00A02C30">
                  <w:pPr>
                    <w:jc w:val="center"/>
                    <w:rPr>
                      <w:lang w:val="nl-BE"/>
                    </w:rPr>
                  </w:pPr>
                </w:p>
              </w:tc>
              <w:tc>
                <w:tcPr>
                  <w:tcW w:w="421" w:type="dxa"/>
                </w:tcPr>
                <w:p w14:paraId="416A650F" w14:textId="77777777" w:rsidR="007B4441" w:rsidRPr="00C606F4" w:rsidRDefault="007B4441" w:rsidP="00A02C30">
                  <w:pPr>
                    <w:jc w:val="center"/>
                    <w:rPr>
                      <w:lang w:val="nl-BE"/>
                    </w:rPr>
                  </w:pPr>
                </w:p>
              </w:tc>
              <w:tc>
                <w:tcPr>
                  <w:tcW w:w="374" w:type="dxa"/>
                </w:tcPr>
                <w:p w14:paraId="29B3CE30" w14:textId="77777777" w:rsidR="007B4441" w:rsidRPr="00C606F4" w:rsidRDefault="007B4441" w:rsidP="00A02C30">
                  <w:pPr>
                    <w:jc w:val="center"/>
                    <w:rPr>
                      <w:lang w:val="nl-BE"/>
                    </w:rPr>
                  </w:pPr>
                </w:p>
              </w:tc>
              <w:tc>
                <w:tcPr>
                  <w:tcW w:w="374" w:type="dxa"/>
                </w:tcPr>
                <w:p w14:paraId="71F9C3D4" w14:textId="77777777" w:rsidR="007B4441" w:rsidRPr="00C606F4" w:rsidRDefault="007B4441" w:rsidP="00A02C30">
                  <w:pPr>
                    <w:jc w:val="center"/>
                    <w:rPr>
                      <w:lang w:val="nl-BE"/>
                    </w:rPr>
                  </w:pPr>
                </w:p>
              </w:tc>
              <w:tc>
                <w:tcPr>
                  <w:tcW w:w="374" w:type="dxa"/>
                </w:tcPr>
                <w:p w14:paraId="15DA854B" w14:textId="77777777" w:rsidR="007B4441" w:rsidRPr="00C606F4" w:rsidRDefault="007B4441" w:rsidP="00A02C30">
                  <w:pPr>
                    <w:jc w:val="center"/>
                    <w:rPr>
                      <w:lang w:val="nl-BE"/>
                    </w:rPr>
                  </w:pPr>
                </w:p>
              </w:tc>
            </w:tr>
            <w:tr w:rsidR="007B4441" w:rsidRPr="0060477D" w14:paraId="2467904D" w14:textId="77777777" w:rsidTr="001557B7">
              <w:tc>
                <w:tcPr>
                  <w:tcW w:w="1405" w:type="dxa"/>
                </w:tcPr>
                <w:p w14:paraId="396EDA2C" w14:textId="77777777" w:rsidR="007B4441" w:rsidRPr="00C606F4" w:rsidRDefault="007B4441" w:rsidP="00C36F59">
                  <w:pPr>
                    <w:rPr>
                      <w:lang w:val="nl-BE"/>
                    </w:rPr>
                  </w:pPr>
                </w:p>
              </w:tc>
              <w:tc>
                <w:tcPr>
                  <w:tcW w:w="1406" w:type="dxa"/>
                </w:tcPr>
                <w:p w14:paraId="6CB49489" w14:textId="77777777" w:rsidR="007B4441" w:rsidRPr="00C606F4" w:rsidRDefault="007B4441" w:rsidP="00C36F59">
                  <w:pPr>
                    <w:rPr>
                      <w:lang w:val="nl-BE"/>
                    </w:rPr>
                  </w:pPr>
                </w:p>
              </w:tc>
              <w:tc>
                <w:tcPr>
                  <w:tcW w:w="367" w:type="dxa"/>
                </w:tcPr>
                <w:p w14:paraId="66B341B4" w14:textId="77777777" w:rsidR="007B4441" w:rsidRPr="00C606F4" w:rsidRDefault="007B4441" w:rsidP="00A02C30">
                  <w:pPr>
                    <w:jc w:val="center"/>
                    <w:rPr>
                      <w:lang w:val="nl-BE"/>
                    </w:rPr>
                  </w:pPr>
                </w:p>
              </w:tc>
              <w:tc>
                <w:tcPr>
                  <w:tcW w:w="561" w:type="dxa"/>
                </w:tcPr>
                <w:p w14:paraId="05EC9300" w14:textId="77777777" w:rsidR="007B4441" w:rsidRPr="00C606F4" w:rsidRDefault="007B4441" w:rsidP="00A02C30">
                  <w:pPr>
                    <w:jc w:val="center"/>
                    <w:rPr>
                      <w:lang w:val="nl-BE"/>
                    </w:rPr>
                  </w:pPr>
                </w:p>
              </w:tc>
              <w:tc>
                <w:tcPr>
                  <w:tcW w:w="562" w:type="dxa"/>
                </w:tcPr>
                <w:p w14:paraId="5FD01D19" w14:textId="77777777" w:rsidR="007B4441" w:rsidRPr="00C606F4" w:rsidRDefault="007B4441" w:rsidP="00A02C30">
                  <w:pPr>
                    <w:jc w:val="center"/>
                    <w:rPr>
                      <w:lang w:val="nl-BE"/>
                    </w:rPr>
                  </w:pPr>
                </w:p>
              </w:tc>
              <w:tc>
                <w:tcPr>
                  <w:tcW w:w="421" w:type="dxa"/>
                </w:tcPr>
                <w:p w14:paraId="4DF92777" w14:textId="77777777" w:rsidR="007B4441" w:rsidRPr="00C606F4" w:rsidRDefault="007B4441" w:rsidP="00A02C30">
                  <w:pPr>
                    <w:jc w:val="center"/>
                    <w:rPr>
                      <w:lang w:val="nl-BE"/>
                    </w:rPr>
                  </w:pPr>
                </w:p>
              </w:tc>
              <w:tc>
                <w:tcPr>
                  <w:tcW w:w="703" w:type="dxa"/>
                </w:tcPr>
                <w:p w14:paraId="6A6BE2D5" w14:textId="77777777" w:rsidR="007B4441" w:rsidRPr="00C606F4" w:rsidRDefault="007B4441" w:rsidP="00A02C30">
                  <w:pPr>
                    <w:jc w:val="center"/>
                    <w:rPr>
                      <w:lang w:val="nl-BE"/>
                    </w:rPr>
                  </w:pPr>
                </w:p>
              </w:tc>
              <w:tc>
                <w:tcPr>
                  <w:tcW w:w="421" w:type="dxa"/>
                </w:tcPr>
                <w:p w14:paraId="47EA0714" w14:textId="77777777" w:rsidR="007B4441" w:rsidRPr="00C606F4" w:rsidRDefault="007B4441" w:rsidP="00A02C30">
                  <w:pPr>
                    <w:jc w:val="center"/>
                    <w:rPr>
                      <w:lang w:val="nl-BE"/>
                    </w:rPr>
                  </w:pPr>
                </w:p>
              </w:tc>
              <w:tc>
                <w:tcPr>
                  <w:tcW w:w="421" w:type="dxa"/>
                </w:tcPr>
                <w:p w14:paraId="781E7436" w14:textId="77777777" w:rsidR="007B4441" w:rsidRPr="00C606F4" w:rsidRDefault="007B4441" w:rsidP="00A02C30">
                  <w:pPr>
                    <w:jc w:val="center"/>
                    <w:rPr>
                      <w:lang w:val="nl-BE"/>
                    </w:rPr>
                  </w:pPr>
                </w:p>
              </w:tc>
              <w:tc>
                <w:tcPr>
                  <w:tcW w:w="429" w:type="dxa"/>
                </w:tcPr>
                <w:p w14:paraId="435D35AD" w14:textId="77777777" w:rsidR="007B4441" w:rsidRPr="00C606F4" w:rsidRDefault="007B4441" w:rsidP="00A02C30">
                  <w:pPr>
                    <w:jc w:val="center"/>
                    <w:rPr>
                      <w:lang w:val="nl-BE"/>
                    </w:rPr>
                  </w:pPr>
                </w:p>
              </w:tc>
              <w:tc>
                <w:tcPr>
                  <w:tcW w:w="709" w:type="dxa"/>
                </w:tcPr>
                <w:p w14:paraId="69E103A3" w14:textId="77777777" w:rsidR="007B4441" w:rsidRPr="00C606F4" w:rsidRDefault="007B4441" w:rsidP="00A02C30">
                  <w:pPr>
                    <w:jc w:val="center"/>
                    <w:rPr>
                      <w:lang w:val="nl-BE"/>
                    </w:rPr>
                  </w:pPr>
                </w:p>
              </w:tc>
              <w:tc>
                <w:tcPr>
                  <w:tcW w:w="408" w:type="dxa"/>
                </w:tcPr>
                <w:p w14:paraId="78558397" w14:textId="77777777" w:rsidR="007B4441" w:rsidRPr="00C606F4" w:rsidRDefault="007B4441" w:rsidP="00A02C30">
                  <w:pPr>
                    <w:jc w:val="center"/>
                    <w:rPr>
                      <w:lang w:val="nl-BE"/>
                    </w:rPr>
                  </w:pPr>
                </w:p>
              </w:tc>
              <w:tc>
                <w:tcPr>
                  <w:tcW w:w="421" w:type="dxa"/>
                </w:tcPr>
                <w:p w14:paraId="03A62FF8" w14:textId="77777777" w:rsidR="007B4441" w:rsidRPr="00C606F4" w:rsidRDefault="007B4441" w:rsidP="00A02C30">
                  <w:pPr>
                    <w:jc w:val="center"/>
                    <w:rPr>
                      <w:lang w:val="nl-BE"/>
                    </w:rPr>
                  </w:pPr>
                </w:p>
              </w:tc>
              <w:tc>
                <w:tcPr>
                  <w:tcW w:w="374" w:type="dxa"/>
                </w:tcPr>
                <w:p w14:paraId="198AF72A" w14:textId="77777777" w:rsidR="007B4441" w:rsidRPr="00C606F4" w:rsidRDefault="007B4441" w:rsidP="00A02C30">
                  <w:pPr>
                    <w:jc w:val="center"/>
                    <w:rPr>
                      <w:lang w:val="nl-BE"/>
                    </w:rPr>
                  </w:pPr>
                </w:p>
              </w:tc>
              <w:tc>
                <w:tcPr>
                  <w:tcW w:w="374" w:type="dxa"/>
                </w:tcPr>
                <w:p w14:paraId="0338D756" w14:textId="77777777" w:rsidR="007B4441" w:rsidRPr="00C606F4" w:rsidRDefault="007B4441" w:rsidP="00A02C30">
                  <w:pPr>
                    <w:jc w:val="center"/>
                    <w:rPr>
                      <w:lang w:val="nl-BE"/>
                    </w:rPr>
                  </w:pPr>
                </w:p>
              </w:tc>
              <w:tc>
                <w:tcPr>
                  <w:tcW w:w="374" w:type="dxa"/>
                </w:tcPr>
                <w:p w14:paraId="36A99FE3" w14:textId="77777777" w:rsidR="007B4441" w:rsidRPr="00C606F4" w:rsidRDefault="007B4441" w:rsidP="00A02C30">
                  <w:pPr>
                    <w:jc w:val="center"/>
                    <w:rPr>
                      <w:lang w:val="nl-BE"/>
                    </w:rPr>
                  </w:pPr>
                </w:p>
              </w:tc>
            </w:tr>
            <w:tr w:rsidR="007B4441" w:rsidRPr="0060477D" w14:paraId="4F07B822" w14:textId="77777777" w:rsidTr="001557B7">
              <w:tc>
                <w:tcPr>
                  <w:tcW w:w="1405" w:type="dxa"/>
                </w:tcPr>
                <w:p w14:paraId="3417935E" w14:textId="77777777" w:rsidR="007B4441" w:rsidRPr="00C606F4" w:rsidRDefault="007B4441" w:rsidP="00C36F59">
                  <w:pPr>
                    <w:rPr>
                      <w:lang w:val="nl-BE"/>
                    </w:rPr>
                  </w:pPr>
                </w:p>
              </w:tc>
              <w:tc>
                <w:tcPr>
                  <w:tcW w:w="1406" w:type="dxa"/>
                </w:tcPr>
                <w:p w14:paraId="077D5C3C" w14:textId="77777777" w:rsidR="007B4441" w:rsidRPr="00C606F4" w:rsidRDefault="007B4441" w:rsidP="00C36F59">
                  <w:pPr>
                    <w:rPr>
                      <w:lang w:val="nl-BE"/>
                    </w:rPr>
                  </w:pPr>
                </w:p>
              </w:tc>
              <w:tc>
                <w:tcPr>
                  <w:tcW w:w="367" w:type="dxa"/>
                </w:tcPr>
                <w:p w14:paraId="6F483087" w14:textId="77777777" w:rsidR="007B4441" w:rsidRPr="00C606F4" w:rsidRDefault="007B4441" w:rsidP="00A02C30">
                  <w:pPr>
                    <w:jc w:val="center"/>
                    <w:rPr>
                      <w:lang w:val="nl-BE"/>
                    </w:rPr>
                  </w:pPr>
                </w:p>
              </w:tc>
              <w:tc>
                <w:tcPr>
                  <w:tcW w:w="561" w:type="dxa"/>
                </w:tcPr>
                <w:p w14:paraId="3F7A96DD" w14:textId="77777777" w:rsidR="007B4441" w:rsidRPr="00C606F4" w:rsidRDefault="007B4441" w:rsidP="00A02C30">
                  <w:pPr>
                    <w:jc w:val="center"/>
                    <w:rPr>
                      <w:lang w:val="nl-BE"/>
                    </w:rPr>
                  </w:pPr>
                </w:p>
              </w:tc>
              <w:tc>
                <w:tcPr>
                  <w:tcW w:w="562" w:type="dxa"/>
                </w:tcPr>
                <w:p w14:paraId="5CFA84CF" w14:textId="77777777" w:rsidR="007B4441" w:rsidRPr="00C606F4" w:rsidRDefault="007B4441" w:rsidP="00A02C30">
                  <w:pPr>
                    <w:jc w:val="center"/>
                    <w:rPr>
                      <w:lang w:val="nl-BE"/>
                    </w:rPr>
                  </w:pPr>
                </w:p>
              </w:tc>
              <w:tc>
                <w:tcPr>
                  <w:tcW w:w="421" w:type="dxa"/>
                </w:tcPr>
                <w:p w14:paraId="11C5E1F4" w14:textId="77777777" w:rsidR="007B4441" w:rsidRPr="00C606F4" w:rsidRDefault="007B4441" w:rsidP="00A02C30">
                  <w:pPr>
                    <w:jc w:val="center"/>
                    <w:rPr>
                      <w:lang w:val="nl-BE"/>
                    </w:rPr>
                  </w:pPr>
                </w:p>
              </w:tc>
              <w:tc>
                <w:tcPr>
                  <w:tcW w:w="703" w:type="dxa"/>
                </w:tcPr>
                <w:p w14:paraId="6F79FE91" w14:textId="77777777" w:rsidR="007B4441" w:rsidRPr="00C606F4" w:rsidRDefault="007B4441" w:rsidP="00A02C30">
                  <w:pPr>
                    <w:jc w:val="center"/>
                    <w:rPr>
                      <w:lang w:val="nl-BE"/>
                    </w:rPr>
                  </w:pPr>
                </w:p>
              </w:tc>
              <w:tc>
                <w:tcPr>
                  <w:tcW w:w="421" w:type="dxa"/>
                </w:tcPr>
                <w:p w14:paraId="3627F1F8" w14:textId="77777777" w:rsidR="007B4441" w:rsidRPr="00C606F4" w:rsidRDefault="007B4441" w:rsidP="00A02C30">
                  <w:pPr>
                    <w:jc w:val="center"/>
                    <w:rPr>
                      <w:lang w:val="nl-BE"/>
                    </w:rPr>
                  </w:pPr>
                </w:p>
              </w:tc>
              <w:tc>
                <w:tcPr>
                  <w:tcW w:w="421" w:type="dxa"/>
                </w:tcPr>
                <w:p w14:paraId="357A8326" w14:textId="77777777" w:rsidR="007B4441" w:rsidRPr="00C606F4" w:rsidRDefault="007B4441" w:rsidP="00A02C30">
                  <w:pPr>
                    <w:jc w:val="center"/>
                    <w:rPr>
                      <w:lang w:val="nl-BE"/>
                    </w:rPr>
                  </w:pPr>
                </w:p>
              </w:tc>
              <w:tc>
                <w:tcPr>
                  <w:tcW w:w="429" w:type="dxa"/>
                </w:tcPr>
                <w:p w14:paraId="38060A4B" w14:textId="77777777" w:rsidR="007B4441" w:rsidRPr="00C606F4" w:rsidRDefault="007B4441" w:rsidP="00A02C30">
                  <w:pPr>
                    <w:jc w:val="center"/>
                    <w:rPr>
                      <w:lang w:val="nl-BE"/>
                    </w:rPr>
                  </w:pPr>
                </w:p>
              </w:tc>
              <w:tc>
                <w:tcPr>
                  <w:tcW w:w="709" w:type="dxa"/>
                </w:tcPr>
                <w:p w14:paraId="5AC5AFA5" w14:textId="77777777" w:rsidR="007B4441" w:rsidRPr="00C606F4" w:rsidRDefault="007B4441" w:rsidP="00A02C30">
                  <w:pPr>
                    <w:jc w:val="center"/>
                    <w:rPr>
                      <w:lang w:val="nl-BE"/>
                    </w:rPr>
                  </w:pPr>
                </w:p>
              </w:tc>
              <w:tc>
                <w:tcPr>
                  <w:tcW w:w="408" w:type="dxa"/>
                </w:tcPr>
                <w:p w14:paraId="6CF022F5" w14:textId="77777777" w:rsidR="007B4441" w:rsidRPr="00C606F4" w:rsidRDefault="007B4441" w:rsidP="00A02C30">
                  <w:pPr>
                    <w:jc w:val="center"/>
                    <w:rPr>
                      <w:lang w:val="nl-BE"/>
                    </w:rPr>
                  </w:pPr>
                </w:p>
              </w:tc>
              <w:tc>
                <w:tcPr>
                  <w:tcW w:w="421" w:type="dxa"/>
                </w:tcPr>
                <w:p w14:paraId="5379FEEC" w14:textId="77777777" w:rsidR="007B4441" w:rsidRPr="00C606F4" w:rsidRDefault="007B4441" w:rsidP="00A02C30">
                  <w:pPr>
                    <w:jc w:val="center"/>
                    <w:rPr>
                      <w:lang w:val="nl-BE"/>
                    </w:rPr>
                  </w:pPr>
                </w:p>
              </w:tc>
              <w:tc>
                <w:tcPr>
                  <w:tcW w:w="374" w:type="dxa"/>
                </w:tcPr>
                <w:p w14:paraId="0A358F8F" w14:textId="77777777" w:rsidR="007B4441" w:rsidRPr="00C606F4" w:rsidRDefault="007B4441" w:rsidP="00A02C30">
                  <w:pPr>
                    <w:jc w:val="center"/>
                    <w:rPr>
                      <w:lang w:val="nl-BE"/>
                    </w:rPr>
                  </w:pPr>
                </w:p>
              </w:tc>
              <w:tc>
                <w:tcPr>
                  <w:tcW w:w="374" w:type="dxa"/>
                </w:tcPr>
                <w:p w14:paraId="43D12309" w14:textId="77777777" w:rsidR="007B4441" w:rsidRPr="00C606F4" w:rsidRDefault="007B4441" w:rsidP="00A02C30">
                  <w:pPr>
                    <w:jc w:val="center"/>
                    <w:rPr>
                      <w:lang w:val="nl-BE"/>
                    </w:rPr>
                  </w:pPr>
                </w:p>
              </w:tc>
              <w:tc>
                <w:tcPr>
                  <w:tcW w:w="374" w:type="dxa"/>
                </w:tcPr>
                <w:p w14:paraId="4939F20D" w14:textId="77777777" w:rsidR="007B4441" w:rsidRPr="00C606F4" w:rsidRDefault="007B4441" w:rsidP="00A02C30">
                  <w:pPr>
                    <w:jc w:val="center"/>
                    <w:rPr>
                      <w:lang w:val="nl-BE"/>
                    </w:rPr>
                  </w:pPr>
                </w:p>
              </w:tc>
            </w:tr>
          </w:tbl>
          <w:p w14:paraId="5BDFF344" w14:textId="77777777" w:rsidR="00E5298F" w:rsidRPr="00C606F4" w:rsidRDefault="00E5298F" w:rsidP="007755DC">
            <w:pPr>
              <w:rPr>
                <w:b/>
                <w:sz w:val="20"/>
                <w:lang w:val="nl-BE"/>
              </w:rPr>
            </w:pPr>
          </w:p>
          <w:p w14:paraId="398453DE" w14:textId="77777777" w:rsidR="00E5298F" w:rsidRPr="00C606F4" w:rsidRDefault="00E5298F" w:rsidP="007755DC">
            <w:pPr>
              <w:rPr>
                <w:b/>
                <w:sz w:val="20"/>
                <w:lang w:val="nl-BE"/>
              </w:rPr>
            </w:pPr>
          </w:p>
          <w:p w14:paraId="24922F29" w14:textId="6C7EB3CE" w:rsidR="00E5298F" w:rsidRPr="007578F0" w:rsidRDefault="00E5298F" w:rsidP="007578F0">
            <w:pPr>
              <w:rPr>
                <w:b/>
                <w:sz w:val="20"/>
                <w:lang w:val="nl-BE"/>
              </w:rPr>
            </w:pPr>
          </w:p>
          <w:p w14:paraId="30430FCB" w14:textId="77777777" w:rsidR="007578F0" w:rsidRPr="007578F0" w:rsidRDefault="007578F0" w:rsidP="007578F0">
            <w:pPr>
              <w:rPr>
                <w:b/>
                <w:sz w:val="20"/>
                <w:lang w:val="nl-BE"/>
              </w:rPr>
            </w:pPr>
          </w:p>
          <w:p w14:paraId="17C1BF08" w14:textId="77777777" w:rsidR="007578F0" w:rsidRPr="007578F0" w:rsidRDefault="007578F0" w:rsidP="007578F0">
            <w:pPr>
              <w:rPr>
                <w:b/>
                <w:sz w:val="20"/>
                <w:lang w:val="nl-BE"/>
              </w:rPr>
            </w:pPr>
          </w:p>
          <w:p w14:paraId="26FE406E" w14:textId="77777777" w:rsidR="007578F0" w:rsidRPr="007578F0" w:rsidRDefault="007578F0" w:rsidP="007578F0">
            <w:pPr>
              <w:rPr>
                <w:b/>
                <w:sz w:val="20"/>
                <w:lang w:val="nl-BE"/>
              </w:rPr>
            </w:pPr>
          </w:p>
          <w:p w14:paraId="02FA797C" w14:textId="77777777" w:rsidR="007578F0" w:rsidRPr="007578F0" w:rsidRDefault="007578F0" w:rsidP="007578F0">
            <w:pPr>
              <w:rPr>
                <w:b/>
                <w:sz w:val="20"/>
                <w:lang w:val="nl-BE"/>
              </w:rPr>
            </w:pPr>
          </w:p>
          <w:p w14:paraId="5E132A6A" w14:textId="77777777" w:rsidR="007578F0" w:rsidRPr="007578F0" w:rsidRDefault="007578F0" w:rsidP="007578F0">
            <w:pPr>
              <w:rPr>
                <w:b/>
                <w:sz w:val="20"/>
                <w:lang w:val="nl-BE"/>
              </w:rPr>
            </w:pPr>
          </w:p>
          <w:p w14:paraId="204F1056" w14:textId="77777777" w:rsidR="007578F0" w:rsidRDefault="007578F0" w:rsidP="007578F0">
            <w:pPr>
              <w:rPr>
                <w:b/>
                <w:sz w:val="20"/>
                <w:lang w:val="nl-BE"/>
              </w:rPr>
            </w:pPr>
          </w:p>
          <w:p w14:paraId="53C4E86F" w14:textId="77777777" w:rsidR="007578F0" w:rsidRPr="007578F0" w:rsidRDefault="007578F0" w:rsidP="007578F0">
            <w:pPr>
              <w:rPr>
                <w:b/>
                <w:sz w:val="20"/>
                <w:lang w:val="nl-BE"/>
              </w:rPr>
            </w:pPr>
          </w:p>
          <w:p w14:paraId="143265F9" w14:textId="77777777" w:rsidR="007578F0" w:rsidRPr="007578F0" w:rsidRDefault="007578F0" w:rsidP="007578F0">
            <w:pPr>
              <w:rPr>
                <w:b/>
                <w:sz w:val="20"/>
                <w:lang w:val="nl-BE"/>
              </w:rPr>
            </w:pPr>
          </w:p>
          <w:p w14:paraId="172804A0" w14:textId="3EA0BEFA" w:rsidR="00E5298F" w:rsidRPr="00C606F4" w:rsidRDefault="00E5298F" w:rsidP="007755DC">
            <w:pPr>
              <w:pStyle w:val="Kop2"/>
              <w:jc w:val="both"/>
              <w:rPr>
                <w:vertAlign w:val="superscript"/>
                <w:lang w:val="nl-BE"/>
              </w:rPr>
            </w:pPr>
            <w:r w:rsidRPr="00C606F4">
              <w:rPr>
                <w:bCs w:val="0"/>
                <w:lang w:val="nl-BE"/>
              </w:rPr>
              <w:t xml:space="preserve">2.2. </w:t>
            </w:r>
            <w:r w:rsidR="00C606F4" w:rsidRPr="00C606F4">
              <w:rPr>
                <w:bCs w:val="0"/>
                <w:lang w:val="nl-BE"/>
              </w:rPr>
              <w:t>Erkenning voor de evaluatie van aanvragen</w:t>
            </w:r>
            <w:r w:rsidR="00FB6A1F">
              <w:rPr>
                <w:bCs w:val="0"/>
                <w:lang w:val="nl-BE"/>
              </w:rPr>
              <w:t xml:space="preserve"> </w:t>
            </w:r>
            <w:r w:rsidR="00FB6A1F" w:rsidRPr="00550364">
              <w:rPr>
                <w:bCs w:val="0"/>
                <w:smallCaps/>
                <w:lang w:val="nl-BE"/>
              </w:rPr>
              <w:t xml:space="preserve">voor klinische proeven van </w:t>
            </w:r>
            <w:r w:rsidR="00FB6A1F" w:rsidRPr="00550364">
              <w:rPr>
                <w:bCs w:val="0"/>
                <w:smallCaps/>
                <w:lang w:val="nl-BE"/>
              </w:rPr>
              <w:br/>
              <w:t>fase I</w:t>
            </w:r>
          </w:p>
          <w:p w14:paraId="75462199" w14:textId="77777777" w:rsidR="00E5298F" w:rsidRPr="00C606F4" w:rsidRDefault="00E5298F" w:rsidP="007755DC">
            <w:pPr>
              <w:rPr>
                <w:lang w:val="nl-BE" w:eastAsia="fr-FR"/>
              </w:rPr>
            </w:pPr>
          </w:p>
          <w:p w14:paraId="1E83E29F" w14:textId="77777777" w:rsidR="00E5298F" w:rsidRPr="00C606F4" w:rsidRDefault="00E5298F" w:rsidP="007755DC">
            <w:pPr>
              <w:rPr>
                <w:lang w:val="nl-BE"/>
              </w:rPr>
            </w:pPr>
          </w:p>
          <w:p w14:paraId="4499A0F0" w14:textId="7D53A86C" w:rsidR="00E5298F" w:rsidRPr="00FB6A1F" w:rsidRDefault="001D7590" w:rsidP="007755DC">
            <w:pPr>
              <w:jc w:val="both"/>
              <w:rPr>
                <w:lang w:val="nl-BE"/>
              </w:rPr>
            </w:pPr>
            <w:r>
              <w:rPr>
                <w:lang w:val="nl-BE"/>
              </w:rPr>
              <w:t>H</w:t>
            </w:r>
            <w:r w:rsidR="00E5298F" w:rsidRPr="00FB6A1F">
              <w:rPr>
                <w:lang w:val="nl-BE"/>
              </w:rPr>
              <w:t>e</w:t>
            </w:r>
            <w:r w:rsidR="00FB6A1F" w:rsidRPr="00FB6A1F">
              <w:rPr>
                <w:lang w:val="nl-BE"/>
              </w:rPr>
              <w:t>t ethisch</w:t>
            </w:r>
            <w:r w:rsidR="00E5298F" w:rsidRPr="00FB6A1F">
              <w:rPr>
                <w:lang w:val="nl-BE"/>
              </w:rPr>
              <w:t xml:space="preserve"> comité </w:t>
            </w:r>
            <w:r>
              <w:rPr>
                <w:lang w:val="nl-BE"/>
              </w:rPr>
              <w:t xml:space="preserve">wenst </w:t>
            </w:r>
            <w:r w:rsidR="00FB6A1F" w:rsidRPr="00FB6A1F">
              <w:rPr>
                <w:lang w:val="nl-BE"/>
              </w:rPr>
              <w:t xml:space="preserve">een erkenning te bekomen voor de evaluatie van klinische proeven van fase </w:t>
            </w:r>
            <w:r w:rsidR="00E5298F" w:rsidRPr="00FB6A1F">
              <w:rPr>
                <w:lang w:val="nl-BE"/>
              </w:rPr>
              <w:t>I?</w:t>
            </w:r>
          </w:p>
          <w:p w14:paraId="54BFF359" w14:textId="1F9B967E" w:rsidR="00E5298F" w:rsidRPr="007755DC" w:rsidRDefault="00E5298F" w:rsidP="007755DC">
            <w:pPr>
              <w:ind w:left="2124" w:firstLine="708"/>
              <w:rPr>
                <w:lang w:val="fr-BE"/>
              </w:rPr>
            </w:pPr>
            <w:r w:rsidRPr="007755DC">
              <w:rPr>
                <w:lang w:val="fr-BE"/>
              </w:rPr>
              <w:t xml:space="preserve">□ </w:t>
            </w:r>
            <w:r w:rsidR="00FB6A1F">
              <w:rPr>
                <w:lang w:val="fr-BE"/>
              </w:rPr>
              <w:t>JA</w:t>
            </w:r>
            <w:r w:rsidRPr="007755DC">
              <w:rPr>
                <w:lang w:val="fr-BE"/>
              </w:rPr>
              <w:t xml:space="preserve"> </w:t>
            </w:r>
          </w:p>
          <w:p w14:paraId="62E78734" w14:textId="40157E98" w:rsidR="00E5298F" w:rsidRPr="007755DC" w:rsidRDefault="00E5298F" w:rsidP="007755DC">
            <w:pPr>
              <w:ind w:left="2124" w:firstLine="708"/>
              <w:rPr>
                <w:lang w:val="fr-BE"/>
              </w:rPr>
            </w:pPr>
            <w:r w:rsidRPr="007755DC">
              <w:rPr>
                <w:lang w:val="fr-BE"/>
              </w:rPr>
              <w:t>□ N</w:t>
            </w:r>
            <w:r w:rsidR="00FB6A1F">
              <w:rPr>
                <w:lang w:val="fr-BE"/>
              </w:rPr>
              <w:t>EE</w:t>
            </w:r>
            <w:r w:rsidRPr="007755DC">
              <w:rPr>
                <w:lang w:val="fr-BE"/>
              </w:rPr>
              <w:t>N</w:t>
            </w:r>
          </w:p>
          <w:p w14:paraId="673AC8FA" w14:textId="77777777" w:rsidR="00E5298F" w:rsidRPr="007755DC" w:rsidRDefault="00E5298F" w:rsidP="007755DC">
            <w:pPr>
              <w:rPr>
                <w:lang w:val="fr-BE"/>
              </w:rPr>
            </w:pPr>
          </w:p>
          <w:p w14:paraId="08C898DE" w14:textId="5DB83781" w:rsidR="00E5298F" w:rsidRDefault="00E66F40" w:rsidP="007755DC">
            <w:pPr>
              <w:rPr>
                <w:lang w:val="nl-BE"/>
              </w:rPr>
            </w:pPr>
            <w:r>
              <w:rPr>
                <w:lang w:val="nl-BE"/>
              </w:rPr>
              <w:t>Indien JA, dan moet d</w:t>
            </w:r>
            <w:r w:rsidRPr="00A62FD8">
              <w:rPr>
                <w:lang w:val="nl-BE"/>
              </w:rPr>
              <w:t xml:space="preserve">it onderdeel ingevuld worden bij </w:t>
            </w:r>
            <w:r>
              <w:rPr>
                <w:lang w:val="nl-BE"/>
              </w:rPr>
              <w:t>elke</w:t>
            </w:r>
            <w:r w:rsidRPr="00A62FD8">
              <w:rPr>
                <w:lang w:val="nl-BE"/>
              </w:rPr>
              <w:t xml:space="preserve"> </w:t>
            </w:r>
            <w:r>
              <w:rPr>
                <w:lang w:val="nl-BE"/>
              </w:rPr>
              <w:t>nieuwe aanvraag tot erkenning of</w:t>
            </w:r>
            <w:r w:rsidRPr="00A62FD8">
              <w:rPr>
                <w:lang w:val="nl-BE"/>
              </w:rPr>
              <w:t xml:space="preserve"> bij een </w:t>
            </w:r>
            <w:r>
              <w:rPr>
                <w:lang w:val="nl-BE"/>
              </w:rPr>
              <w:t xml:space="preserve">aanvraag tot </w:t>
            </w:r>
            <w:r w:rsidRPr="00A62FD8">
              <w:rPr>
                <w:lang w:val="nl-BE"/>
              </w:rPr>
              <w:t xml:space="preserve">verlenging van erkenning als er wijzigingen zijn in de oorspronkelijke samenstelling </w:t>
            </w:r>
            <w:r>
              <w:rPr>
                <w:lang w:val="nl-BE"/>
              </w:rPr>
              <w:t>(</w:t>
            </w:r>
            <w:r w:rsidRPr="00A62FD8">
              <w:rPr>
                <w:lang w:val="nl-BE"/>
              </w:rPr>
              <w:t>zoals meegedeeld in de initiële aanvraag</w:t>
            </w:r>
            <w:r>
              <w:rPr>
                <w:lang w:val="nl-BE"/>
              </w:rPr>
              <w:t>)</w:t>
            </w:r>
            <w:r w:rsidRPr="00A62FD8">
              <w:rPr>
                <w:lang w:val="nl-BE"/>
              </w:rPr>
              <w:t xml:space="preserve">. </w:t>
            </w:r>
            <w:r w:rsidRPr="00A37E8D">
              <w:rPr>
                <w:lang w:val="nl-BE"/>
              </w:rPr>
              <w:t>Indien uw ethisch comité plaatsvervangende leden heeft aangeduid, dan dienen deze ook te worden opgegeven.</w:t>
            </w:r>
            <w:r>
              <w:rPr>
                <w:lang w:val="nl-BE"/>
              </w:rPr>
              <w:t xml:space="preserve"> Gelieve van elk lid het CV en de verklaring van belangenconflicten bij te voegen.</w:t>
            </w:r>
          </w:p>
          <w:p w14:paraId="7F362B1F" w14:textId="77777777" w:rsidR="00E66F40" w:rsidRDefault="00E66F40" w:rsidP="007755DC">
            <w:pPr>
              <w:rPr>
                <w:lang w:val="nl-BE"/>
              </w:rPr>
            </w:pPr>
          </w:p>
          <w:p w14:paraId="5C214D9B" w14:textId="77777777" w:rsidR="00E66F40" w:rsidRPr="00E93F16" w:rsidRDefault="00E66F40" w:rsidP="007755DC">
            <w:pPr>
              <w:rPr>
                <w:lang w:val="nl-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3"/>
              <w:gridCol w:w="1585"/>
              <w:gridCol w:w="507"/>
              <w:gridCol w:w="2101"/>
              <w:gridCol w:w="2102"/>
              <w:gridCol w:w="931"/>
              <w:gridCol w:w="507"/>
            </w:tblGrid>
            <w:tr w:rsidR="00DB7800" w14:paraId="55B8559E" w14:textId="77777777" w:rsidTr="00E2613E">
              <w:trPr>
                <w:cantSplit/>
                <w:trHeight w:val="281"/>
              </w:trPr>
              <w:tc>
                <w:tcPr>
                  <w:tcW w:w="1452" w:type="dxa"/>
                  <w:vMerge w:val="restart"/>
                  <w:vAlign w:val="center"/>
                </w:tcPr>
                <w:p w14:paraId="08AA794F" w14:textId="06ED4A77" w:rsidR="00DB7800" w:rsidRPr="001F41C5" w:rsidRDefault="00DB7800" w:rsidP="00DB7800">
                  <w:pPr>
                    <w:jc w:val="center"/>
                    <w:rPr>
                      <w:b/>
                      <w:sz w:val="22"/>
                      <w:szCs w:val="22"/>
                      <w:lang w:val="fr-BE"/>
                    </w:rPr>
                  </w:pPr>
                  <w:r w:rsidRPr="001F41C5">
                    <w:rPr>
                      <w:b/>
                      <w:sz w:val="22"/>
                      <w:szCs w:val="22"/>
                      <w:lang w:val="fr-BE"/>
                    </w:rPr>
                    <w:t>N</w:t>
                  </w:r>
                  <w:r>
                    <w:rPr>
                      <w:b/>
                      <w:sz w:val="22"/>
                      <w:szCs w:val="22"/>
                      <w:lang w:val="fr-BE"/>
                    </w:rPr>
                    <w:t>aa</w:t>
                  </w:r>
                  <w:r w:rsidRPr="001F41C5">
                    <w:rPr>
                      <w:b/>
                      <w:sz w:val="22"/>
                      <w:szCs w:val="22"/>
                      <w:lang w:val="fr-BE"/>
                    </w:rPr>
                    <w:t>m</w:t>
                  </w:r>
                </w:p>
              </w:tc>
              <w:tc>
                <w:tcPr>
                  <w:tcW w:w="1418" w:type="dxa"/>
                  <w:vMerge w:val="restart"/>
                  <w:vAlign w:val="center"/>
                </w:tcPr>
                <w:p w14:paraId="0EFC7B5B" w14:textId="6B41240C" w:rsidR="00DB7800" w:rsidRPr="001F41C5" w:rsidRDefault="00DB7800" w:rsidP="00DB7800">
                  <w:pPr>
                    <w:jc w:val="center"/>
                    <w:rPr>
                      <w:b/>
                      <w:sz w:val="22"/>
                      <w:szCs w:val="22"/>
                      <w:lang w:val="fr-BE"/>
                    </w:rPr>
                  </w:pPr>
                  <w:r>
                    <w:rPr>
                      <w:b/>
                      <w:sz w:val="22"/>
                      <w:szCs w:val="22"/>
                      <w:lang w:val="fr-BE"/>
                    </w:rPr>
                    <w:t>Voornaam</w:t>
                  </w:r>
                </w:p>
              </w:tc>
              <w:tc>
                <w:tcPr>
                  <w:tcW w:w="454" w:type="dxa"/>
                  <w:vMerge w:val="restart"/>
                  <w:textDirection w:val="btLr"/>
                  <w:vAlign w:val="center"/>
                </w:tcPr>
                <w:p w14:paraId="0715199E" w14:textId="12B4F325" w:rsidR="00DB7800" w:rsidRPr="001F41C5" w:rsidRDefault="00DB7800" w:rsidP="00DB7800">
                  <w:pPr>
                    <w:ind w:left="113" w:right="113"/>
                    <w:jc w:val="center"/>
                    <w:rPr>
                      <w:b/>
                      <w:sz w:val="22"/>
                      <w:szCs w:val="22"/>
                      <w:lang w:val="fr-BE"/>
                    </w:rPr>
                  </w:pPr>
                  <w:r w:rsidRPr="001F41C5">
                    <w:rPr>
                      <w:b/>
                      <w:sz w:val="22"/>
                      <w:szCs w:val="22"/>
                      <w:lang w:val="fr-BE"/>
                    </w:rPr>
                    <w:t>Ge</w:t>
                  </w:r>
                  <w:r>
                    <w:rPr>
                      <w:b/>
                      <w:sz w:val="22"/>
                      <w:szCs w:val="22"/>
                      <w:lang w:val="fr-BE"/>
                    </w:rPr>
                    <w:t>slacht</w:t>
                  </w:r>
                </w:p>
              </w:tc>
              <w:tc>
                <w:tcPr>
                  <w:tcW w:w="4594" w:type="dxa"/>
                  <w:gridSpan w:val="3"/>
                  <w:vAlign w:val="center"/>
                </w:tcPr>
                <w:p w14:paraId="4F8487C8" w14:textId="77409930" w:rsidR="00DB7800" w:rsidRDefault="00DB7800" w:rsidP="00DB7800">
                  <w:pPr>
                    <w:ind w:left="113" w:right="113"/>
                    <w:jc w:val="center"/>
                    <w:rPr>
                      <w:b/>
                      <w:lang w:val="fr-BE"/>
                    </w:rPr>
                  </w:pPr>
                  <w:r>
                    <w:rPr>
                      <w:b/>
                      <w:sz w:val="22"/>
                      <w:szCs w:val="22"/>
                      <w:lang w:val="fr-BE"/>
                    </w:rPr>
                    <w:t>Hoedanigheid</w:t>
                  </w:r>
                </w:p>
              </w:tc>
              <w:tc>
                <w:tcPr>
                  <w:tcW w:w="454" w:type="dxa"/>
                  <w:vMerge w:val="restart"/>
                  <w:textDirection w:val="btLr"/>
                  <w:vAlign w:val="center"/>
                </w:tcPr>
                <w:p w14:paraId="2A59E524" w14:textId="74692D49" w:rsidR="00DB7800" w:rsidRPr="001F41C5" w:rsidRDefault="00ED21C2" w:rsidP="00EC7FE4">
                  <w:pPr>
                    <w:ind w:left="113" w:right="113"/>
                    <w:jc w:val="center"/>
                    <w:rPr>
                      <w:b/>
                      <w:sz w:val="22"/>
                      <w:szCs w:val="22"/>
                      <w:lang w:val="fr-BE"/>
                    </w:rPr>
                  </w:pPr>
                  <w:r>
                    <w:rPr>
                      <w:b/>
                      <w:sz w:val="22"/>
                      <w:szCs w:val="22"/>
                      <w:lang w:val="fr-BE"/>
                    </w:rPr>
                    <w:t>plaatsvervangend lid</w:t>
                  </w:r>
                </w:p>
              </w:tc>
            </w:tr>
            <w:tr w:rsidR="00E2613E" w:rsidRPr="0060477D" w14:paraId="6BCB5C2D" w14:textId="77777777" w:rsidTr="00E2613E">
              <w:trPr>
                <w:cantSplit/>
                <w:trHeight w:val="1957"/>
              </w:trPr>
              <w:tc>
                <w:tcPr>
                  <w:tcW w:w="1452" w:type="dxa"/>
                  <w:vMerge/>
                </w:tcPr>
                <w:p w14:paraId="1BB96970" w14:textId="77777777" w:rsidR="00DB7800" w:rsidRDefault="00DB7800" w:rsidP="00DB7800">
                  <w:pPr>
                    <w:rPr>
                      <w:b/>
                      <w:lang w:val="fr-BE"/>
                    </w:rPr>
                  </w:pPr>
                </w:p>
              </w:tc>
              <w:tc>
                <w:tcPr>
                  <w:tcW w:w="1418" w:type="dxa"/>
                  <w:vMerge/>
                </w:tcPr>
                <w:p w14:paraId="330EBBC4" w14:textId="77777777" w:rsidR="00DB7800" w:rsidRDefault="00DB7800" w:rsidP="00DB7800">
                  <w:pPr>
                    <w:rPr>
                      <w:b/>
                      <w:lang w:val="fr-BE"/>
                    </w:rPr>
                  </w:pPr>
                </w:p>
              </w:tc>
              <w:tc>
                <w:tcPr>
                  <w:tcW w:w="454" w:type="dxa"/>
                  <w:vMerge/>
                  <w:textDirection w:val="btLr"/>
                </w:tcPr>
                <w:p w14:paraId="57460C05" w14:textId="77777777" w:rsidR="00DB7800" w:rsidRDefault="00DB7800" w:rsidP="00DB7800">
                  <w:pPr>
                    <w:ind w:left="113" w:right="113"/>
                    <w:rPr>
                      <w:b/>
                      <w:lang w:val="fr-BE"/>
                    </w:rPr>
                  </w:pPr>
                </w:p>
              </w:tc>
              <w:tc>
                <w:tcPr>
                  <w:tcW w:w="1880" w:type="dxa"/>
                  <w:textDirection w:val="btLr"/>
                  <w:vAlign w:val="center"/>
                </w:tcPr>
                <w:p w14:paraId="3547F009" w14:textId="2F9E4493" w:rsidR="00DB7800" w:rsidRPr="00DB7800" w:rsidRDefault="00DB7800" w:rsidP="00DB7800">
                  <w:pPr>
                    <w:ind w:left="113" w:right="113"/>
                    <w:jc w:val="center"/>
                    <w:rPr>
                      <w:b/>
                      <w:sz w:val="20"/>
                      <w:lang w:val="nl-BE"/>
                    </w:rPr>
                  </w:pPr>
                  <w:r w:rsidRPr="00DB7800">
                    <w:rPr>
                      <w:b/>
                      <w:sz w:val="20"/>
                      <w:lang w:val="nl-BE"/>
                    </w:rPr>
                    <w:t>Lid met afdoende ervaring in klinische farmacologie</w:t>
                  </w:r>
                </w:p>
              </w:tc>
              <w:tc>
                <w:tcPr>
                  <w:tcW w:w="1881" w:type="dxa"/>
                  <w:textDirection w:val="btLr"/>
                  <w:vAlign w:val="center"/>
                </w:tcPr>
                <w:p w14:paraId="23D06968" w14:textId="3738A7D8" w:rsidR="00DB7800" w:rsidRPr="00DB7800" w:rsidRDefault="00DB7800" w:rsidP="00DB7800">
                  <w:pPr>
                    <w:ind w:left="113" w:right="113"/>
                    <w:jc w:val="center"/>
                    <w:rPr>
                      <w:b/>
                      <w:sz w:val="20"/>
                      <w:lang w:val="nl-BE"/>
                    </w:rPr>
                  </w:pPr>
                  <w:r w:rsidRPr="00DB7800">
                    <w:rPr>
                      <w:b/>
                      <w:sz w:val="20"/>
                      <w:lang w:val="nl-BE"/>
                    </w:rPr>
                    <w:t>Lid met afdoende ervaring in beoordeling of uitvoering van klinische proeven van fase I</w:t>
                  </w:r>
                </w:p>
              </w:tc>
              <w:tc>
                <w:tcPr>
                  <w:tcW w:w="833" w:type="dxa"/>
                  <w:textDirection w:val="btLr"/>
                  <w:vAlign w:val="center"/>
                </w:tcPr>
                <w:p w14:paraId="0D686FFC" w14:textId="7CA8088F" w:rsidR="00DB7800" w:rsidRPr="001F41C5" w:rsidRDefault="00DB7800" w:rsidP="00DB7800">
                  <w:pPr>
                    <w:ind w:left="113" w:right="113"/>
                    <w:jc w:val="center"/>
                    <w:rPr>
                      <w:b/>
                      <w:sz w:val="20"/>
                      <w:lang w:val="nl-BE"/>
                    </w:rPr>
                  </w:pPr>
                  <w:r w:rsidRPr="00DB7800">
                    <w:rPr>
                      <w:b/>
                      <w:sz w:val="20"/>
                      <w:lang w:val="nl-BE"/>
                    </w:rPr>
                    <w:t>Vertegenwoordiger gezonde vrijwilligers</w:t>
                  </w:r>
                </w:p>
              </w:tc>
              <w:tc>
                <w:tcPr>
                  <w:tcW w:w="454" w:type="dxa"/>
                  <w:vMerge/>
                  <w:textDirection w:val="btLr"/>
                </w:tcPr>
                <w:p w14:paraId="7A9CC8AC" w14:textId="77777777" w:rsidR="00DB7800" w:rsidRPr="00531479" w:rsidRDefault="00DB7800" w:rsidP="00DB7800">
                  <w:pPr>
                    <w:ind w:left="113" w:right="113"/>
                    <w:rPr>
                      <w:b/>
                      <w:lang w:val="nl-BE"/>
                    </w:rPr>
                  </w:pPr>
                </w:p>
              </w:tc>
            </w:tr>
            <w:tr w:rsidR="00E2613E" w:rsidRPr="0060477D" w14:paraId="6B692C1B" w14:textId="77777777" w:rsidTr="00E2613E">
              <w:tc>
                <w:tcPr>
                  <w:tcW w:w="1452" w:type="dxa"/>
                </w:tcPr>
                <w:p w14:paraId="739C278D" w14:textId="77777777" w:rsidR="00DB7800" w:rsidRPr="00D9729F" w:rsidRDefault="00DB7800" w:rsidP="00DB7800">
                  <w:pPr>
                    <w:rPr>
                      <w:lang w:val="nl-BE"/>
                    </w:rPr>
                  </w:pPr>
                </w:p>
              </w:tc>
              <w:tc>
                <w:tcPr>
                  <w:tcW w:w="1418" w:type="dxa"/>
                </w:tcPr>
                <w:p w14:paraId="48A63A24" w14:textId="77777777" w:rsidR="00DB7800" w:rsidRPr="00D9729F" w:rsidRDefault="00DB7800" w:rsidP="00DB7800">
                  <w:pPr>
                    <w:rPr>
                      <w:lang w:val="nl-BE"/>
                    </w:rPr>
                  </w:pPr>
                </w:p>
              </w:tc>
              <w:tc>
                <w:tcPr>
                  <w:tcW w:w="454" w:type="dxa"/>
                </w:tcPr>
                <w:p w14:paraId="2C1162E7" w14:textId="77777777" w:rsidR="00DB7800" w:rsidRPr="00D9729F" w:rsidRDefault="00DB7800" w:rsidP="00DB7800">
                  <w:pPr>
                    <w:jc w:val="center"/>
                    <w:rPr>
                      <w:lang w:val="nl-BE"/>
                    </w:rPr>
                  </w:pPr>
                </w:p>
              </w:tc>
              <w:tc>
                <w:tcPr>
                  <w:tcW w:w="1880" w:type="dxa"/>
                </w:tcPr>
                <w:p w14:paraId="320BFA02" w14:textId="77777777" w:rsidR="00DB7800" w:rsidRPr="001F41C5" w:rsidRDefault="00DB7800" w:rsidP="00DB7800">
                  <w:pPr>
                    <w:jc w:val="center"/>
                    <w:rPr>
                      <w:lang w:val="nl-BE"/>
                    </w:rPr>
                  </w:pPr>
                </w:p>
              </w:tc>
              <w:tc>
                <w:tcPr>
                  <w:tcW w:w="1881" w:type="dxa"/>
                </w:tcPr>
                <w:p w14:paraId="1082DA26" w14:textId="77777777" w:rsidR="00DB7800" w:rsidRPr="001F41C5" w:rsidRDefault="00DB7800" w:rsidP="00DB7800">
                  <w:pPr>
                    <w:jc w:val="center"/>
                    <w:rPr>
                      <w:lang w:val="nl-BE"/>
                    </w:rPr>
                  </w:pPr>
                </w:p>
              </w:tc>
              <w:tc>
                <w:tcPr>
                  <w:tcW w:w="833" w:type="dxa"/>
                </w:tcPr>
                <w:p w14:paraId="06F798DC" w14:textId="77777777" w:rsidR="00DB7800" w:rsidRPr="001F41C5" w:rsidRDefault="00DB7800" w:rsidP="00DB7800">
                  <w:pPr>
                    <w:jc w:val="center"/>
                    <w:rPr>
                      <w:lang w:val="nl-BE"/>
                    </w:rPr>
                  </w:pPr>
                </w:p>
              </w:tc>
              <w:tc>
                <w:tcPr>
                  <w:tcW w:w="454" w:type="dxa"/>
                </w:tcPr>
                <w:p w14:paraId="63AFD41C" w14:textId="77777777" w:rsidR="00DB7800" w:rsidRPr="001F41C5" w:rsidRDefault="00DB7800" w:rsidP="00DB7800">
                  <w:pPr>
                    <w:jc w:val="center"/>
                    <w:rPr>
                      <w:lang w:val="nl-BE"/>
                    </w:rPr>
                  </w:pPr>
                </w:p>
              </w:tc>
            </w:tr>
            <w:tr w:rsidR="00E2613E" w:rsidRPr="0060477D" w14:paraId="39D4BCA7" w14:textId="77777777" w:rsidTr="00E2613E">
              <w:tc>
                <w:tcPr>
                  <w:tcW w:w="1452" w:type="dxa"/>
                </w:tcPr>
                <w:p w14:paraId="3CCE0444" w14:textId="77777777" w:rsidR="00DB7800" w:rsidRPr="001F41C5" w:rsidRDefault="00DB7800" w:rsidP="00DB7800">
                  <w:pPr>
                    <w:rPr>
                      <w:lang w:val="nl-BE"/>
                    </w:rPr>
                  </w:pPr>
                </w:p>
              </w:tc>
              <w:tc>
                <w:tcPr>
                  <w:tcW w:w="1418" w:type="dxa"/>
                </w:tcPr>
                <w:p w14:paraId="4686734E" w14:textId="77777777" w:rsidR="00DB7800" w:rsidRPr="001F41C5" w:rsidRDefault="00DB7800" w:rsidP="00DB7800">
                  <w:pPr>
                    <w:rPr>
                      <w:lang w:val="nl-BE"/>
                    </w:rPr>
                  </w:pPr>
                </w:p>
              </w:tc>
              <w:tc>
                <w:tcPr>
                  <w:tcW w:w="454" w:type="dxa"/>
                </w:tcPr>
                <w:p w14:paraId="2F023F91" w14:textId="77777777" w:rsidR="00DB7800" w:rsidRPr="001F41C5" w:rsidRDefault="00DB7800" w:rsidP="00DB7800">
                  <w:pPr>
                    <w:jc w:val="center"/>
                    <w:rPr>
                      <w:lang w:val="nl-BE"/>
                    </w:rPr>
                  </w:pPr>
                </w:p>
              </w:tc>
              <w:tc>
                <w:tcPr>
                  <w:tcW w:w="1880" w:type="dxa"/>
                </w:tcPr>
                <w:p w14:paraId="044D7B6A" w14:textId="77777777" w:rsidR="00DB7800" w:rsidRPr="00C606F4" w:rsidRDefault="00DB7800" w:rsidP="00DB7800">
                  <w:pPr>
                    <w:jc w:val="center"/>
                    <w:rPr>
                      <w:lang w:val="nl-BE"/>
                    </w:rPr>
                  </w:pPr>
                </w:p>
              </w:tc>
              <w:tc>
                <w:tcPr>
                  <w:tcW w:w="1881" w:type="dxa"/>
                </w:tcPr>
                <w:p w14:paraId="2B844DE7" w14:textId="77777777" w:rsidR="00DB7800" w:rsidRPr="00C606F4" w:rsidRDefault="00DB7800" w:rsidP="00DB7800">
                  <w:pPr>
                    <w:jc w:val="center"/>
                    <w:rPr>
                      <w:lang w:val="nl-BE"/>
                    </w:rPr>
                  </w:pPr>
                </w:p>
              </w:tc>
              <w:tc>
                <w:tcPr>
                  <w:tcW w:w="833" w:type="dxa"/>
                </w:tcPr>
                <w:p w14:paraId="0DAD59D5" w14:textId="77777777" w:rsidR="00DB7800" w:rsidRPr="00C606F4" w:rsidRDefault="00DB7800" w:rsidP="00DB7800">
                  <w:pPr>
                    <w:jc w:val="center"/>
                    <w:rPr>
                      <w:lang w:val="nl-BE"/>
                    </w:rPr>
                  </w:pPr>
                </w:p>
              </w:tc>
              <w:tc>
                <w:tcPr>
                  <w:tcW w:w="454" w:type="dxa"/>
                </w:tcPr>
                <w:p w14:paraId="4E5BFBB9" w14:textId="77777777" w:rsidR="00DB7800" w:rsidRPr="00C606F4" w:rsidRDefault="00DB7800" w:rsidP="00DB7800">
                  <w:pPr>
                    <w:jc w:val="center"/>
                    <w:rPr>
                      <w:lang w:val="nl-BE"/>
                    </w:rPr>
                  </w:pPr>
                </w:p>
              </w:tc>
            </w:tr>
            <w:tr w:rsidR="00E2613E" w:rsidRPr="0060477D" w14:paraId="3D2B2076" w14:textId="77777777" w:rsidTr="00E2613E">
              <w:tc>
                <w:tcPr>
                  <w:tcW w:w="1452" w:type="dxa"/>
                </w:tcPr>
                <w:p w14:paraId="31562158" w14:textId="77777777" w:rsidR="00DB7800" w:rsidRPr="00C606F4" w:rsidRDefault="00DB7800" w:rsidP="00DB7800">
                  <w:pPr>
                    <w:rPr>
                      <w:lang w:val="nl-BE"/>
                    </w:rPr>
                  </w:pPr>
                </w:p>
              </w:tc>
              <w:tc>
                <w:tcPr>
                  <w:tcW w:w="1418" w:type="dxa"/>
                </w:tcPr>
                <w:p w14:paraId="5049FC2B" w14:textId="77777777" w:rsidR="00DB7800" w:rsidRPr="00C606F4" w:rsidRDefault="00DB7800" w:rsidP="00DB7800">
                  <w:pPr>
                    <w:rPr>
                      <w:lang w:val="nl-BE"/>
                    </w:rPr>
                  </w:pPr>
                </w:p>
              </w:tc>
              <w:tc>
                <w:tcPr>
                  <w:tcW w:w="454" w:type="dxa"/>
                </w:tcPr>
                <w:p w14:paraId="415BD73C" w14:textId="77777777" w:rsidR="00DB7800" w:rsidRPr="00C606F4" w:rsidRDefault="00DB7800" w:rsidP="00DB7800">
                  <w:pPr>
                    <w:jc w:val="center"/>
                    <w:rPr>
                      <w:lang w:val="nl-BE"/>
                    </w:rPr>
                  </w:pPr>
                </w:p>
              </w:tc>
              <w:tc>
                <w:tcPr>
                  <w:tcW w:w="1880" w:type="dxa"/>
                </w:tcPr>
                <w:p w14:paraId="7B5CFBEC" w14:textId="77777777" w:rsidR="00DB7800" w:rsidRPr="00C606F4" w:rsidRDefault="00DB7800" w:rsidP="00DB7800">
                  <w:pPr>
                    <w:jc w:val="center"/>
                    <w:rPr>
                      <w:lang w:val="nl-BE"/>
                    </w:rPr>
                  </w:pPr>
                </w:p>
              </w:tc>
              <w:tc>
                <w:tcPr>
                  <w:tcW w:w="1881" w:type="dxa"/>
                </w:tcPr>
                <w:p w14:paraId="393998DA" w14:textId="77777777" w:rsidR="00DB7800" w:rsidRPr="00C606F4" w:rsidRDefault="00DB7800" w:rsidP="00DB7800">
                  <w:pPr>
                    <w:jc w:val="center"/>
                    <w:rPr>
                      <w:lang w:val="nl-BE"/>
                    </w:rPr>
                  </w:pPr>
                </w:p>
              </w:tc>
              <w:tc>
                <w:tcPr>
                  <w:tcW w:w="833" w:type="dxa"/>
                </w:tcPr>
                <w:p w14:paraId="71A9B072" w14:textId="77777777" w:rsidR="00DB7800" w:rsidRPr="00C606F4" w:rsidRDefault="00DB7800" w:rsidP="00DB7800">
                  <w:pPr>
                    <w:jc w:val="center"/>
                    <w:rPr>
                      <w:lang w:val="nl-BE"/>
                    </w:rPr>
                  </w:pPr>
                </w:p>
              </w:tc>
              <w:tc>
                <w:tcPr>
                  <w:tcW w:w="454" w:type="dxa"/>
                </w:tcPr>
                <w:p w14:paraId="15E2E9AC" w14:textId="77777777" w:rsidR="00DB7800" w:rsidRPr="00C606F4" w:rsidRDefault="00DB7800" w:rsidP="00DB7800">
                  <w:pPr>
                    <w:jc w:val="center"/>
                    <w:rPr>
                      <w:lang w:val="nl-BE"/>
                    </w:rPr>
                  </w:pPr>
                </w:p>
              </w:tc>
            </w:tr>
            <w:tr w:rsidR="00E2613E" w:rsidRPr="0060477D" w14:paraId="1A72ECD5" w14:textId="77777777" w:rsidTr="00E2613E">
              <w:tc>
                <w:tcPr>
                  <w:tcW w:w="1452" w:type="dxa"/>
                </w:tcPr>
                <w:p w14:paraId="6FDD85CF" w14:textId="77777777" w:rsidR="00024497" w:rsidRPr="00C606F4" w:rsidRDefault="00024497" w:rsidP="00DB7800">
                  <w:pPr>
                    <w:rPr>
                      <w:lang w:val="nl-BE"/>
                    </w:rPr>
                  </w:pPr>
                </w:p>
              </w:tc>
              <w:tc>
                <w:tcPr>
                  <w:tcW w:w="1418" w:type="dxa"/>
                </w:tcPr>
                <w:p w14:paraId="20635727" w14:textId="77777777" w:rsidR="00024497" w:rsidRPr="00C606F4" w:rsidRDefault="00024497" w:rsidP="00DB7800">
                  <w:pPr>
                    <w:rPr>
                      <w:lang w:val="nl-BE"/>
                    </w:rPr>
                  </w:pPr>
                </w:p>
              </w:tc>
              <w:tc>
                <w:tcPr>
                  <w:tcW w:w="454" w:type="dxa"/>
                </w:tcPr>
                <w:p w14:paraId="1E133DE0" w14:textId="77777777" w:rsidR="00024497" w:rsidRPr="00C606F4" w:rsidRDefault="00024497" w:rsidP="00DB7800">
                  <w:pPr>
                    <w:jc w:val="center"/>
                    <w:rPr>
                      <w:lang w:val="nl-BE"/>
                    </w:rPr>
                  </w:pPr>
                </w:p>
              </w:tc>
              <w:tc>
                <w:tcPr>
                  <w:tcW w:w="1880" w:type="dxa"/>
                </w:tcPr>
                <w:p w14:paraId="63397185" w14:textId="77777777" w:rsidR="00024497" w:rsidRPr="00C606F4" w:rsidRDefault="00024497" w:rsidP="00DB7800">
                  <w:pPr>
                    <w:jc w:val="center"/>
                    <w:rPr>
                      <w:lang w:val="nl-BE"/>
                    </w:rPr>
                  </w:pPr>
                </w:p>
              </w:tc>
              <w:tc>
                <w:tcPr>
                  <w:tcW w:w="1881" w:type="dxa"/>
                </w:tcPr>
                <w:p w14:paraId="2DC4EF88" w14:textId="77777777" w:rsidR="00024497" w:rsidRPr="00C606F4" w:rsidRDefault="00024497" w:rsidP="00DB7800">
                  <w:pPr>
                    <w:jc w:val="center"/>
                    <w:rPr>
                      <w:lang w:val="nl-BE"/>
                    </w:rPr>
                  </w:pPr>
                </w:p>
              </w:tc>
              <w:tc>
                <w:tcPr>
                  <w:tcW w:w="833" w:type="dxa"/>
                </w:tcPr>
                <w:p w14:paraId="772603AD" w14:textId="77777777" w:rsidR="00024497" w:rsidRPr="00C606F4" w:rsidRDefault="00024497" w:rsidP="00DB7800">
                  <w:pPr>
                    <w:jc w:val="center"/>
                    <w:rPr>
                      <w:lang w:val="nl-BE"/>
                    </w:rPr>
                  </w:pPr>
                </w:p>
              </w:tc>
              <w:tc>
                <w:tcPr>
                  <w:tcW w:w="454" w:type="dxa"/>
                </w:tcPr>
                <w:p w14:paraId="08680ACC" w14:textId="77777777" w:rsidR="00024497" w:rsidRPr="00C606F4" w:rsidRDefault="00024497" w:rsidP="00DB7800">
                  <w:pPr>
                    <w:jc w:val="center"/>
                    <w:rPr>
                      <w:lang w:val="nl-BE"/>
                    </w:rPr>
                  </w:pPr>
                </w:p>
              </w:tc>
            </w:tr>
            <w:tr w:rsidR="00E2613E" w:rsidRPr="0060477D" w14:paraId="0EA4283C" w14:textId="77777777" w:rsidTr="00E2613E">
              <w:tc>
                <w:tcPr>
                  <w:tcW w:w="1452" w:type="dxa"/>
                </w:tcPr>
                <w:p w14:paraId="5D8E1FCF" w14:textId="77777777" w:rsidR="00024497" w:rsidRPr="00C606F4" w:rsidRDefault="00024497" w:rsidP="00DB7800">
                  <w:pPr>
                    <w:rPr>
                      <w:lang w:val="nl-BE"/>
                    </w:rPr>
                  </w:pPr>
                </w:p>
              </w:tc>
              <w:tc>
                <w:tcPr>
                  <w:tcW w:w="1418" w:type="dxa"/>
                </w:tcPr>
                <w:p w14:paraId="30673991" w14:textId="77777777" w:rsidR="00024497" w:rsidRPr="00C606F4" w:rsidRDefault="00024497" w:rsidP="00DB7800">
                  <w:pPr>
                    <w:rPr>
                      <w:lang w:val="nl-BE"/>
                    </w:rPr>
                  </w:pPr>
                </w:p>
              </w:tc>
              <w:tc>
                <w:tcPr>
                  <w:tcW w:w="454" w:type="dxa"/>
                </w:tcPr>
                <w:p w14:paraId="031842B3" w14:textId="77777777" w:rsidR="00024497" w:rsidRPr="00C606F4" w:rsidRDefault="00024497" w:rsidP="00DB7800">
                  <w:pPr>
                    <w:jc w:val="center"/>
                    <w:rPr>
                      <w:lang w:val="nl-BE"/>
                    </w:rPr>
                  </w:pPr>
                </w:p>
              </w:tc>
              <w:tc>
                <w:tcPr>
                  <w:tcW w:w="1880" w:type="dxa"/>
                </w:tcPr>
                <w:p w14:paraId="54C38A65" w14:textId="77777777" w:rsidR="00024497" w:rsidRPr="00C606F4" w:rsidRDefault="00024497" w:rsidP="00DB7800">
                  <w:pPr>
                    <w:jc w:val="center"/>
                    <w:rPr>
                      <w:lang w:val="nl-BE"/>
                    </w:rPr>
                  </w:pPr>
                </w:p>
              </w:tc>
              <w:tc>
                <w:tcPr>
                  <w:tcW w:w="1881" w:type="dxa"/>
                </w:tcPr>
                <w:p w14:paraId="6CA11577" w14:textId="77777777" w:rsidR="00024497" w:rsidRPr="00C606F4" w:rsidRDefault="00024497" w:rsidP="00DB7800">
                  <w:pPr>
                    <w:jc w:val="center"/>
                    <w:rPr>
                      <w:lang w:val="nl-BE"/>
                    </w:rPr>
                  </w:pPr>
                </w:p>
              </w:tc>
              <w:tc>
                <w:tcPr>
                  <w:tcW w:w="833" w:type="dxa"/>
                </w:tcPr>
                <w:p w14:paraId="7AC15FBA" w14:textId="77777777" w:rsidR="00024497" w:rsidRPr="00C606F4" w:rsidRDefault="00024497" w:rsidP="00DB7800">
                  <w:pPr>
                    <w:jc w:val="center"/>
                    <w:rPr>
                      <w:lang w:val="nl-BE"/>
                    </w:rPr>
                  </w:pPr>
                </w:p>
              </w:tc>
              <w:tc>
                <w:tcPr>
                  <w:tcW w:w="454" w:type="dxa"/>
                </w:tcPr>
                <w:p w14:paraId="6782592E" w14:textId="77777777" w:rsidR="00024497" w:rsidRPr="00C606F4" w:rsidRDefault="00024497" w:rsidP="00DB7800">
                  <w:pPr>
                    <w:jc w:val="center"/>
                    <w:rPr>
                      <w:lang w:val="nl-BE"/>
                    </w:rPr>
                  </w:pPr>
                </w:p>
              </w:tc>
            </w:tr>
            <w:tr w:rsidR="00E2613E" w:rsidRPr="0060477D" w14:paraId="76042F8E" w14:textId="77777777" w:rsidTr="00E2613E">
              <w:tc>
                <w:tcPr>
                  <w:tcW w:w="1452" w:type="dxa"/>
                </w:tcPr>
                <w:p w14:paraId="36E6C84D" w14:textId="77777777" w:rsidR="00024497" w:rsidRPr="00C606F4" w:rsidRDefault="00024497" w:rsidP="00DB7800">
                  <w:pPr>
                    <w:rPr>
                      <w:lang w:val="nl-BE"/>
                    </w:rPr>
                  </w:pPr>
                </w:p>
              </w:tc>
              <w:tc>
                <w:tcPr>
                  <w:tcW w:w="1418" w:type="dxa"/>
                </w:tcPr>
                <w:p w14:paraId="4E9F0BD0" w14:textId="77777777" w:rsidR="00024497" w:rsidRPr="00C606F4" w:rsidRDefault="00024497" w:rsidP="00DB7800">
                  <w:pPr>
                    <w:rPr>
                      <w:lang w:val="nl-BE"/>
                    </w:rPr>
                  </w:pPr>
                </w:p>
              </w:tc>
              <w:tc>
                <w:tcPr>
                  <w:tcW w:w="454" w:type="dxa"/>
                </w:tcPr>
                <w:p w14:paraId="4694FC3C" w14:textId="77777777" w:rsidR="00024497" w:rsidRPr="00C606F4" w:rsidRDefault="00024497" w:rsidP="00DB7800">
                  <w:pPr>
                    <w:jc w:val="center"/>
                    <w:rPr>
                      <w:lang w:val="nl-BE"/>
                    </w:rPr>
                  </w:pPr>
                </w:p>
              </w:tc>
              <w:tc>
                <w:tcPr>
                  <w:tcW w:w="1880" w:type="dxa"/>
                </w:tcPr>
                <w:p w14:paraId="5C9D632F" w14:textId="77777777" w:rsidR="00024497" w:rsidRPr="00C606F4" w:rsidRDefault="00024497" w:rsidP="00DB7800">
                  <w:pPr>
                    <w:jc w:val="center"/>
                    <w:rPr>
                      <w:lang w:val="nl-BE"/>
                    </w:rPr>
                  </w:pPr>
                </w:p>
              </w:tc>
              <w:tc>
                <w:tcPr>
                  <w:tcW w:w="1881" w:type="dxa"/>
                </w:tcPr>
                <w:p w14:paraId="1CF2F6AA" w14:textId="77777777" w:rsidR="00024497" w:rsidRPr="00C606F4" w:rsidRDefault="00024497" w:rsidP="00DB7800">
                  <w:pPr>
                    <w:jc w:val="center"/>
                    <w:rPr>
                      <w:lang w:val="nl-BE"/>
                    </w:rPr>
                  </w:pPr>
                </w:p>
              </w:tc>
              <w:tc>
                <w:tcPr>
                  <w:tcW w:w="833" w:type="dxa"/>
                </w:tcPr>
                <w:p w14:paraId="2FEDA383" w14:textId="77777777" w:rsidR="00024497" w:rsidRPr="00C606F4" w:rsidRDefault="00024497" w:rsidP="00DB7800">
                  <w:pPr>
                    <w:jc w:val="center"/>
                    <w:rPr>
                      <w:lang w:val="nl-BE"/>
                    </w:rPr>
                  </w:pPr>
                </w:p>
              </w:tc>
              <w:tc>
                <w:tcPr>
                  <w:tcW w:w="454" w:type="dxa"/>
                </w:tcPr>
                <w:p w14:paraId="4AA6A491" w14:textId="77777777" w:rsidR="00024497" w:rsidRPr="00C606F4" w:rsidRDefault="00024497" w:rsidP="00DB7800">
                  <w:pPr>
                    <w:jc w:val="center"/>
                    <w:rPr>
                      <w:lang w:val="nl-BE"/>
                    </w:rPr>
                  </w:pPr>
                </w:p>
              </w:tc>
            </w:tr>
          </w:tbl>
          <w:p w14:paraId="129D34FF" w14:textId="77777777" w:rsidR="00E5298F" w:rsidRPr="00E93F16" w:rsidRDefault="00E5298F" w:rsidP="007755DC">
            <w:pPr>
              <w:rPr>
                <w:lang w:val="nl-BE"/>
              </w:rPr>
            </w:pPr>
          </w:p>
          <w:p w14:paraId="3406E4E4" w14:textId="77777777" w:rsidR="00E5298F" w:rsidRDefault="00E5298F" w:rsidP="007755DC">
            <w:pPr>
              <w:rPr>
                <w:lang w:val="nl-BE"/>
              </w:rPr>
            </w:pPr>
          </w:p>
          <w:p w14:paraId="0A0DB934" w14:textId="77777777" w:rsidR="007578F0" w:rsidRDefault="007578F0" w:rsidP="007755DC">
            <w:pPr>
              <w:rPr>
                <w:lang w:val="nl-BE"/>
              </w:rPr>
            </w:pPr>
          </w:p>
          <w:p w14:paraId="4B86B790" w14:textId="77777777" w:rsidR="007578F0" w:rsidRDefault="007578F0" w:rsidP="007755DC">
            <w:pPr>
              <w:rPr>
                <w:lang w:val="nl-BE"/>
              </w:rPr>
            </w:pPr>
          </w:p>
          <w:p w14:paraId="0A3CE795" w14:textId="77777777" w:rsidR="007578F0" w:rsidRDefault="007578F0" w:rsidP="007755DC">
            <w:pPr>
              <w:rPr>
                <w:lang w:val="nl-BE"/>
              </w:rPr>
            </w:pPr>
          </w:p>
          <w:p w14:paraId="5D8CF18E" w14:textId="77777777" w:rsidR="007578F0" w:rsidRDefault="007578F0" w:rsidP="007755DC">
            <w:pPr>
              <w:rPr>
                <w:lang w:val="nl-BE"/>
              </w:rPr>
            </w:pPr>
          </w:p>
          <w:p w14:paraId="031BB7CC" w14:textId="77777777" w:rsidR="007578F0" w:rsidRDefault="007578F0" w:rsidP="007755DC">
            <w:pPr>
              <w:rPr>
                <w:lang w:val="nl-BE"/>
              </w:rPr>
            </w:pPr>
          </w:p>
          <w:p w14:paraId="5966AD1A" w14:textId="77777777" w:rsidR="007578F0" w:rsidRDefault="007578F0" w:rsidP="007755DC">
            <w:pPr>
              <w:rPr>
                <w:lang w:val="nl-BE"/>
              </w:rPr>
            </w:pPr>
          </w:p>
          <w:p w14:paraId="530BADCA" w14:textId="77777777" w:rsidR="007578F0" w:rsidRDefault="007578F0" w:rsidP="007755DC">
            <w:pPr>
              <w:rPr>
                <w:lang w:val="nl-BE"/>
              </w:rPr>
            </w:pPr>
          </w:p>
          <w:p w14:paraId="02170C15" w14:textId="77777777" w:rsidR="007578F0" w:rsidRDefault="007578F0" w:rsidP="007755DC">
            <w:pPr>
              <w:rPr>
                <w:lang w:val="nl-BE"/>
              </w:rPr>
            </w:pPr>
          </w:p>
          <w:p w14:paraId="4937321B" w14:textId="77777777" w:rsidR="007578F0" w:rsidRDefault="007578F0" w:rsidP="007755DC">
            <w:pPr>
              <w:rPr>
                <w:lang w:val="nl-BE"/>
              </w:rPr>
            </w:pPr>
          </w:p>
          <w:p w14:paraId="658A23A7" w14:textId="77777777" w:rsidR="007578F0" w:rsidRDefault="007578F0" w:rsidP="007755DC">
            <w:pPr>
              <w:rPr>
                <w:lang w:val="nl-BE"/>
              </w:rPr>
            </w:pPr>
          </w:p>
          <w:p w14:paraId="7F86B972" w14:textId="77777777" w:rsidR="007578F0" w:rsidRDefault="007578F0" w:rsidP="007755DC">
            <w:pPr>
              <w:rPr>
                <w:lang w:val="nl-BE"/>
              </w:rPr>
            </w:pPr>
          </w:p>
          <w:p w14:paraId="6E854D50" w14:textId="77777777" w:rsidR="007578F0" w:rsidRDefault="007578F0" w:rsidP="007755DC">
            <w:pPr>
              <w:rPr>
                <w:lang w:val="nl-BE"/>
              </w:rPr>
            </w:pPr>
          </w:p>
          <w:p w14:paraId="0AF3DC7E" w14:textId="77777777" w:rsidR="007578F0" w:rsidRDefault="007578F0" w:rsidP="007755DC">
            <w:pPr>
              <w:rPr>
                <w:lang w:val="nl-BE"/>
              </w:rPr>
            </w:pPr>
          </w:p>
          <w:p w14:paraId="485E8CF0" w14:textId="77777777" w:rsidR="007578F0" w:rsidRDefault="007578F0" w:rsidP="007755DC">
            <w:pPr>
              <w:rPr>
                <w:lang w:val="nl-BE"/>
              </w:rPr>
            </w:pPr>
          </w:p>
          <w:p w14:paraId="6E51B1BF" w14:textId="77777777" w:rsidR="007578F0" w:rsidRDefault="007578F0" w:rsidP="007755DC">
            <w:pPr>
              <w:rPr>
                <w:lang w:val="nl-BE"/>
              </w:rPr>
            </w:pPr>
          </w:p>
          <w:p w14:paraId="4F1CCF11" w14:textId="77777777" w:rsidR="007578F0" w:rsidRDefault="007578F0" w:rsidP="007755DC">
            <w:pPr>
              <w:rPr>
                <w:lang w:val="nl-BE"/>
              </w:rPr>
            </w:pPr>
          </w:p>
          <w:p w14:paraId="1F40A18F" w14:textId="77777777" w:rsidR="007578F0" w:rsidRDefault="007578F0" w:rsidP="007755DC">
            <w:pPr>
              <w:rPr>
                <w:lang w:val="nl-BE"/>
              </w:rPr>
            </w:pPr>
          </w:p>
          <w:p w14:paraId="0D82B163" w14:textId="77777777" w:rsidR="007578F0" w:rsidRDefault="007578F0" w:rsidP="007755DC">
            <w:pPr>
              <w:rPr>
                <w:lang w:val="nl-BE"/>
              </w:rPr>
            </w:pPr>
          </w:p>
          <w:p w14:paraId="003C5E67" w14:textId="77777777" w:rsidR="007578F0" w:rsidRPr="00E93F16" w:rsidRDefault="007578F0" w:rsidP="007755DC">
            <w:pPr>
              <w:rPr>
                <w:lang w:val="nl-BE"/>
              </w:rPr>
            </w:pPr>
          </w:p>
          <w:p w14:paraId="0787D8E5" w14:textId="282575DE" w:rsidR="00E5298F" w:rsidRPr="00E93F16" w:rsidRDefault="00E5298F" w:rsidP="007755DC">
            <w:pPr>
              <w:pStyle w:val="Kop2"/>
              <w:rPr>
                <w:lang w:val="nl-BE"/>
              </w:rPr>
            </w:pPr>
            <w:r w:rsidRPr="00E93F16">
              <w:rPr>
                <w:lang w:val="nl-BE"/>
              </w:rPr>
              <w:t xml:space="preserve">3. </w:t>
            </w:r>
            <w:r w:rsidR="00E93F16" w:rsidRPr="00E93F16">
              <w:rPr>
                <w:lang w:val="nl-BE"/>
              </w:rPr>
              <w:t>Omschrijving van het kwaliteitssysteem</w:t>
            </w:r>
          </w:p>
          <w:p w14:paraId="01988969" w14:textId="77777777" w:rsidR="00E5298F" w:rsidRPr="00E93F16" w:rsidRDefault="00E5298F" w:rsidP="007755DC">
            <w:pPr>
              <w:rPr>
                <w:lang w:val="nl-BE"/>
              </w:rPr>
            </w:pPr>
          </w:p>
          <w:p w14:paraId="53DC27CF" w14:textId="1F678EF4" w:rsidR="00E5298F" w:rsidRPr="00E93F16" w:rsidRDefault="00E93F16" w:rsidP="007755DC">
            <w:pPr>
              <w:autoSpaceDE w:val="0"/>
              <w:autoSpaceDN w:val="0"/>
              <w:adjustRightInd w:val="0"/>
              <w:jc w:val="both"/>
              <w:rPr>
                <w:rFonts w:ascii="Palatino-Bold" w:hAnsi="Palatino-Bold" w:cs="Palatino-Bold"/>
                <w:b/>
                <w:bCs/>
                <w:sz w:val="17"/>
                <w:szCs w:val="17"/>
                <w:lang w:val="nl-BE" w:eastAsia="fr-BE"/>
              </w:rPr>
            </w:pPr>
            <w:r w:rsidRPr="00E93F16">
              <w:rPr>
                <w:lang w:val="nl-BE"/>
              </w:rPr>
              <w:t>Het ethisch comité beschikt over een kwaliteitssysteem zoals beschreven in artikel 8 van het K</w:t>
            </w:r>
            <w:r w:rsidR="00FB3301">
              <w:rPr>
                <w:lang w:val="nl-BE"/>
              </w:rPr>
              <w:t>B</w:t>
            </w:r>
            <w:r w:rsidRPr="00E93F16">
              <w:rPr>
                <w:lang w:val="nl-BE"/>
              </w:rPr>
              <w:t xml:space="preserve"> van 9 oktober 2017 tot uitvoering van de wet van 7 mei 2017 betreffende klinische proeven met geneesmiddelen voor menselijk gebruik</w:t>
            </w:r>
            <w:r w:rsidR="000D6AC5">
              <w:rPr>
                <w:lang w:val="nl-BE"/>
              </w:rPr>
              <w:t xml:space="preserve"> (indien u ‘NEEN’ aankruist, dan is de aanvraag niet ontvankelijk)</w:t>
            </w:r>
            <w:r w:rsidRPr="00E93F16">
              <w:rPr>
                <w:lang w:val="nl-BE"/>
              </w:rPr>
              <w:t>?</w:t>
            </w:r>
          </w:p>
          <w:p w14:paraId="3FEFFF8D" w14:textId="0EBC9503" w:rsidR="00E5298F" w:rsidRPr="00E93F16" w:rsidRDefault="00E5298F" w:rsidP="007755DC">
            <w:pPr>
              <w:ind w:left="2124" w:firstLine="708"/>
              <w:rPr>
                <w:lang w:val="nl-BE"/>
              </w:rPr>
            </w:pPr>
            <w:r w:rsidRPr="00E93F16">
              <w:rPr>
                <w:lang w:val="nl-BE"/>
              </w:rPr>
              <w:t xml:space="preserve">□ </w:t>
            </w:r>
            <w:r w:rsidR="00E93F16" w:rsidRPr="00E93F16">
              <w:rPr>
                <w:lang w:val="nl-BE"/>
              </w:rPr>
              <w:t>JA</w:t>
            </w:r>
            <w:r w:rsidRPr="00E93F16">
              <w:rPr>
                <w:lang w:val="nl-BE"/>
              </w:rPr>
              <w:t xml:space="preserve"> </w:t>
            </w:r>
          </w:p>
          <w:p w14:paraId="752B90DF" w14:textId="5AB90AAC" w:rsidR="00E5298F" w:rsidRPr="00E93F16" w:rsidRDefault="00E5298F" w:rsidP="007755DC">
            <w:pPr>
              <w:ind w:left="2124" w:firstLine="708"/>
              <w:rPr>
                <w:lang w:val="nl-BE"/>
              </w:rPr>
            </w:pPr>
            <w:r w:rsidRPr="00E93F16">
              <w:rPr>
                <w:lang w:val="nl-BE"/>
              </w:rPr>
              <w:t>□ N</w:t>
            </w:r>
            <w:r w:rsidR="00E93F16" w:rsidRPr="00E93F16">
              <w:rPr>
                <w:lang w:val="nl-BE"/>
              </w:rPr>
              <w:t>EE</w:t>
            </w:r>
            <w:r w:rsidRPr="00E93F16">
              <w:rPr>
                <w:lang w:val="nl-BE"/>
              </w:rPr>
              <w:t>N</w:t>
            </w:r>
          </w:p>
          <w:p w14:paraId="2361B43F" w14:textId="77777777" w:rsidR="00E5298F" w:rsidRPr="00E93F16" w:rsidRDefault="00E5298F" w:rsidP="007755DC">
            <w:pPr>
              <w:rPr>
                <w:lang w:val="nl-BE"/>
              </w:rPr>
            </w:pPr>
          </w:p>
          <w:p w14:paraId="764CAAD4" w14:textId="5DB01C13" w:rsidR="00E5298F" w:rsidRPr="00E93F16" w:rsidRDefault="00E93F16" w:rsidP="007755DC">
            <w:pPr>
              <w:jc w:val="both"/>
              <w:rPr>
                <w:lang w:val="nl-BE"/>
              </w:rPr>
            </w:pPr>
            <w:r w:rsidRPr="00E93F16">
              <w:rPr>
                <w:lang w:val="nl-BE"/>
              </w:rPr>
              <w:t xml:space="preserve">Indien JA: Gelieve </w:t>
            </w:r>
            <w:r w:rsidR="000D6AC5">
              <w:rPr>
                <w:lang w:val="nl-BE"/>
              </w:rPr>
              <w:t>de tabel hieronder</w:t>
            </w:r>
            <w:r w:rsidR="00201178">
              <w:rPr>
                <w:lang w:val="nl-BE"/>
              </w:rPr>
              <w:t xml:space="preserve"> in te vullen</w:t>
            </w:r>
            <w:r w:rsidRPr="00E93F16">
              <w:rPr>
                <w:lang w:val="nl-BE"/>
              </w:rPr>
              <w:t xml:space="preserve"> en in bijlage een omschrijving te voegen van het kwaliteitssysteem en een kopie van elke standaard procedure</w:t>
            </w:r>
            <w:r w:rsidR="00E5298F" w:rsidRPr="00E93F16">
              <w:rPr>
                <w:lang w:val="nl-BE"/>
              </w:rPr>
              <w:t>.</w:t>
            </w:r>
          </w:p>
          <w:p w14:paraId="76426DF7" w14:textId="77777777" w:rsidR="00E5298F" w:rsidRDefault="00E5298F" w:rsidP="007755DC">
            <w:pPr>
              <w:jc w:val="both"/>
              <w:rPr>
                <w:lang w:val="nl-BE"/>
              </w:rPr>
            </w:pPr>
          </w:p>
          <w:tbl>
            <w:tblPr>
              <w:tblStyle w:val="Tabelraster"/>
              <w:tblW w:w="0" w:type="auto"/>
              <w:tblLayout w:type="fixed"/>
              <w:tblLook w:val="04A0" w:firstRow="1" w:lastRow="0" w:firstColumn="1" w:lastColumn="0" w:noHBand="0" w:noVBand="1"/>
            </w:tblPr>
            <w:tblGrid>
              <w:gridCol w:w="3130"/>
              <w:gridCol w:w="3130"/>
              <w:gridCol w:w="3130"/>
            </w:tblGrid>
            <w:tr w:rsidR="000D6AC5" w:rsidRPr="0060477D" w14:paraId="561F8F5E" w14:textId="77777777" w:rsidTr="00295717">
              <w:tc>
                <w:tcPr>
                  <w:tcW w:w="3130" w:type="dxa"/>
                </w:tcPr>
                <w:p w14:paraId="5EEDE643" w14:textId="77777777" w:rsidR="000D6AC5" w:rsidRDefault="000D6AC5" w:rsidP="000D6AC5">
                  <w:pPr>
                    <w:rPr>
                      <w:rFonts w:asciiTheme="majorHAnsi" w:hAnsiTheme="majorHAnsi"/>
                      <w:lang w:val="fr-BE"/>
                    </w:rPr>
                  </w:pPr>
                  <w:r>
                    <w:rPr>
                      <w:rFonts w:asciiTheme="majorHAnsi" w:hAnsiTheme="majorHAnsi"/>
                      <w:lang w:val="fr-BE"/>
                    </w:rPr>
                    <w:t>Type procedure</w:t>
                  </w:r>
                </w:p>
              </w:tc>
              <w:tc>
                <w:tcPr>
                  <w:tcW w:w="3130" w:type="dxa"/>
                </w:tcPr>
                <w:p w14:paraId="67A778C5" w14:textId="77777777" w:rsidR="000D6AC5" w:rsidRDefault="000D6AC5" w:rsidP="000D6AC5">
                  <w:pPr>
                    <w:rPr>
                      <w:rFonts w:asciiTheme="majorHAnsi" w:hAnsiTheme="majorHAnsi"/>
                      <w:lang w:val="fr-BE"/>
                    </w:rPr>
                  </w:pPr>
                  <w:r>
                    <w:rPr>
                      <w:rFonts w:asciiTheme="majorHAnsi" w:hAnsiTheme="majorHAnsi"/>
                      <w:lang w:val="fr-BE"/>
                    </w:rPr>
                    <w:t>Aanwezig: ja / neen</w:t>
                  </w:r>
                </w:p>
              </w:tc>
              <w:tc>
                <w:tcPr>
                  <w:tcW w:w="3130" w:type="dxa"/>
                </w:tcPr>
                <w:p w14:paraId="1ED11501" w14:textId="77777777" w:rsidR="000D6AC5" w:rsidRPr="00C9619B" w:rsidRDefault="000D6AC5" w:rsidP="000D6AC5">
                  <w:pPr>
                    <w:rPr>
                      <w:rFonts w:asciiTheme="majorHAnsi" w:hAnsiTheme="majorHAnsi"/>
                      <w:lang w:val="nl-BE"/>
                    </w:rPr>
                  </w:pPr>
                  <w:r w:rsidRPr="00C9619B">
                    <w:rPr>
                      <w:rFonts w:asciiTheme="majorHAnsi" w:hAnsiTheme="majorHAnsi"/>
                      <w:lang w:val="nl-BE"/>
                    </w:rPr>
                    <w:t>Opmerking (bv. opgenomen in een globale SOP, zo ja, in welke)</w:t>
                  </w:r>
                </w:p>
              </w:tc>
            </w:tr>
            <w:tr w:rsidR="000D6AC5" w:rsidRPr="0060477D" w14:paraId="20FA9C55" w14:textId="77777777" w:rsidTr="00295717">
              <w:tc>
                <w:tcPr>
                  <w:tcW w:w="3130" w:type="dxa"/>
                </w:tcPr>
                <w:p w14:paraId="13CBF858" w14:textId="77777777" w:rsidR="000D6AC5" w:rsidRPr="00C9619B" w:rsidRDefault="000D6AC5" w:rsidP="000D6AC5">
                  <w:pPr>
                    <w:rPr>
                      <w:rFonts w:asciiTheme="majorHAnsi" w:hAnsiTheme="majorHAnsi"/>
                      <w:lang w:val="nl-BE"/>
                    </w:rPr>
                  </w:pPr>
                  <w:r w:rsidRPr="00C9619B">
                    <w:rPr>
                      <w:rFonts w:asciiTheme="majorHAnsi" w:hAnsiTheme="majorHAnsi" w:cs="Palatino-Roman"/>
                      <w:sz w:val="17"/>
                      <w:szCs w:val="17"/>
                      <w:lang w:val="nl-BE" w:eastAsia="fr-BE"/>
                    </w:rPr>
                    <w:t>1° de samenstelling van het Ethisch comité met vermelding van de</w:t>
                  </w:r>
                  <w:r>
                    <w:rPr>
                      <w:rFonts w:asciiTheme="majorHAnsi" w:hAnsiTheme="majorHAnsi" w:cs="Palatino-Roman"/>
                      <w:sz w:val="17"/>
                      <w:szCs w:val="17"/>
                      <w:lang w:val="nl-BE" w:eastAsia="fr-BE"/>
                    </w:rPr>
                    <w:t xml:space="preserve"> </w:t>
                  </w:r>
                  <w:r w:rsidRPr="00C9619B">
                    <w:rPr>
                      <w:rFonts w:asciiTheme="majorHAnsi" w:hAnsiTheme="majorHAnsi" w:cs="Palatino-Roman"/>
                      <w:sz w:val="17"/>
                      <w:szCs w:val="17"/>
                      <w:lang w:val="nl-BE" w:eastAsia="fr-BE"/>
                    </w:rPr>
                    <w:t>kwalificaties van de leden en de wijze waarop het is samengesteld en waarop de leden worden benoemd;</w:t>
                  </w:r>
                </w:p>
              </w:tc>
              <w:tc>
                <w:tcPr>
                  <w:tcW w:w="3130" w:type="dxa"/>
                </w:tcPr>
                <w:p w14:paraId="130310BA" w14:textId="77777777" w:rsidR="000D6AC5" w:rsidRPr="00C9619B" w:rsidRDefault="000D6AC5" w:rsidP="000D6AC5">
                  <w:pPr>
                    <w:rPr>
                      <w:rFonts w:asciiTheme="majorHAnsi" w:hAnsiTheme="majorHAnsi"/>
                      <w:lang w:val="nl-BE"/>
                    </w:rPr>
                  </w:pPr>
                </w:p>
              </w:tc>
              <w:tc>
                <w:tcPr>
                  <w:tcW w:w="3130" w:type="dxa"/>
                </w:tcPr>
                <w:p w14:paraId="77A5715B" w14:textId="77777777" w:rsidR="000D6AC5" w:rsidRPr="00C9619B" w:rsidRDefault="000D6AC5" w:rsidP="000D6AC5">
                  <w:pPr>
                    <w:rPr>
                      <w:rFonts w:asciiTheme="majorHAnsi" w:hAnsiTheme="majorHAnsi"/>
                      <w:lang w:val="nl-BE"/>
                    </w:rPr>
                  </w:pPr>
                </w:p>
              </w:tc>
            </w:tr>
            <w:tr w:rsidR="000D6AC5" w:rsidRPr="0060477D" w14:paraId="7BF5B272" w14:textId="77777777" w:rsidTr="00295717">
              <w:tc>
                <w:tcPr>
                  <w:tcW w:w="3130" w:type="dxa"/>
                </w:tcPr>
                <w:p w14:paraId="494C2E7D" w14:textId="77777777" w:rsidR="000D6AC5" w:rsidRPr="00E24FB5" w:rsidRDefault="000D6AC5" w:rsidP="000D6AC5">
                  <w:pPr>
                    <w:rPr>
                      <w:rFonts w:asciiTheme="majorHAnsi" w:hAnsiTheme="majorHAnsi"/>
                      <w:lang w:val="nl-BE"/>
                    </w:rPr>
                  </w:pPr>
                  <w:r w:rsidRPr="00F57523">
                    <w:rPr>
                      <w:rFonts w:asciiTheme="majorHAnsi" w:hAnsiTheme="majorHAnsi" w:cs="Palatino-Roman"/>
                      <w:sz w:val="17"/>
                      <w:szCs w:val="17"/>
                      <w:lang w:val="nl-BE" w:eastAsia="fr-BE"/>
                    </w:rPr>
                    <w:t>2° de verplichtingen en verantwoordelijkheden van de leden op basis van hun hoedanigheid, met name het volgen van opleidingen</w:t>
                  </w:r>
                  <w:r>
                    <w:rPr>
                      <w:rFonts w:asciiTheme="majorHAnsi" w:hAnsiTheme="majorHAnsi" w:cs="Palatino-Roman"/>
                      <w:sz w:val="17"/>
                      <w:szCs w:val="17"/>
                      <w:lang w:val="nl-BE" w:eastAsia="fr-BE"/>
                    </w:rPr>
                    <w:t xml:space="preserve"> </w:t>
                  </w:r>
                  <w:r w:rsidRPr="00F57523">
                    <w:rPr>
                      <w:rFonts w:asciiTheme="majorHAnsi" w:hAnsiTheme="majorHAnsi" w:cs="Palatino-Roman"/>
                      <w:sz w:val="17"/>
                      <w:szCs w:val="17"/>
                      <w:lang w:val="nl-BE" w:eastAsia="fr-BE"/>
                    </w:rPr>
                    <w:t>voor de evaluatie van klinische proeven, alsook de taken en verantwoordelijkheden</w:t>
                  </w:r>
                  <w:r>
                    <w:rPr>
                      <w:rFonts w:asciiTheme="majorHAnsi" w:hAnsiTheme="majorHAnsi" w:cs="Palatino-Roman"/>
                      <w:sz w:val="17"/>
                      <w:szCs w:val="17"/>
                      <w:lang w:val="nl-BE" w:eastAsia="fr-BE"/>
                    </w:rPr>
                    <w:t xml:space="preserve"> </w:t>
                  </w:r>
                  <w:r w:rsidRPr="00E24FB5">
                    <w:rPr>
                      <w:rFonts w:asciiTheme="majorHAnsi" w:hAnsiTheme="majorHAnsi" w:cs="Palatino-Roman"/>
                      <w:sz w:val="17"/>
                      <w:szCs w:val="17"/>
                      <w:lang w:val="nl-BE" w:eastAsia="fr-BE"/>
                    </w:rPr>
                    <w:t>van het administratief personeel;</w:t>
                  </w:r>
                </w:p>
              </w:tc>
              <w:tc>
                <w:tcPr>
                  <w:tcW w:w="3130" w:type="dxa"/>
                </w:tcPr>
                <w:p w14:paraId="0AA04170" w14:textId="77777777" w:rsidR="000D6AC5" w:rsidRPr="00E24FB5" w:rsidRDefault="000D6AC5" w:rsidP="000D6AC5">
                  <w:pPr>
                    <w:rPr>
                      <w:rFonts w:asciiTheme="majorHAnsi" w:hAnsiTheme="majorHAnsi"/>
                      <w:lang w:val="nl-BE"/>
                    </w:rPr>
                  </w:pPr>
                </w:p>
              </w:tc>
              <w:tc>
                <w:tcPr>
                  <w:tcW w:w="3130" w:type="dxa"/>
                </w:tcPr>
                <w:p w14:paraId="40FB18DD" w14:textId="77777777" w:rsidR="000D6AC5" w:rsidRPr="00E24FB5" w:rsidRDefault="000D6AC5" w:rsidP="000D6AC5">
                  <w:pPr>
                    <w:rPr>
                      <w:rFonts w:asciiTheme="majorHAnsi" w:hAnsiTheme="majorHAnsi"/>
                      <w:lang w:val="nl-BE"/>
                    </w:rPr>
                  </w:pPr>
                </w:p>
              </w:tc>
            </w:tr>
            <w:tr w:rsidR="000D6AC5" w:rsidRPr="0060477D" w14:paraId="7D867726" w14:textId="77777777" w:rsidTr="00295717">
              <w:tc>
                <w:tcPr>
                  <w:tcW w:w="3130" w:type="dxa"/>
                </w:tcPr>
                <w:p w14:paraId="1BCBA94A" w14:textId="77777777" w:rsidR="000D6AC5" w:rsidRPr="00E24FB5" w:rsidRDefault="000D6AC5" w:rsidP="000D6AC5">
                  <w:pPr>
                    <w:rPr>
                      <w:rFonts w:asciiTheme="majorHAnsi" w:hAnsiTheme="majorHAnsi"/>
                      <w:lang w:val="nl-BE"/>
                    </w:rPr>
                  </w:pPr>
                  <w:r w:rsidRPr="00E24FB5">
                    <w:rPr>
                      <w:rFonts w:asciiTheme="majorHAnsi" w:hAnsiTheme="majorHAnsi" w:cs="Palatino-Roman"/>
                      <w:sz w:val="17"/>
                      <w:szCs w:val="17"/>
                      <w:lang w:val="nl-BE" w:eastAsia="fr-BE"/>
                    </w:rPr>
                    <w:t>3° de planning, aankondiging aan de leden en de organisatie van vergaderingen;</w:t>
                  </w:r>
                </w:p>
              </w:tc>
              <w:tc>
                <w:tcPr>
                  <w:tcW w:w="3130" w:type="dxa"/>
                </w:tcPr>
                <w:p w14:paraId="6F2A48AF" w14:textId="77777777" w:rsidR="000D6AC5" w:rsidRPr="00E24FB5" w:rsidRDefault="000D6AC5" w:rsidP="000D6AC5">
                  <w:pPr>
                    <w:rPr>
                      <w:rFonts w:asciiTheme="majorHAnsi" w:hAnsiTheme="majorHAnsi"/>
                      <w:lang w:val="nl-BE"/>
                    </w:rPr>
                  </w:pPr>
                </w:p>
              </w:tc>
              <w:tc>
                <w:tcPr>
                  <w:tcW w:w="3130" w:type="dxa"/>
                </w:tcPr>
                <w:p w14:paraId="44334262" w14:textId="77777777" w:rsidR="000D6AC5" w:rsidRPr="00E24FB5" w:rsidRDefault="000D6AC5" w:rsidP="000D6AC5">
                  <w:pPr>
                    <w:rPr>
                      <w:rFonts w:asciiTheme="majorHAnsi" w:hAnsiTheme="majorHAnsi"/>
                      <w:lang w:val="nl-BE"/>
                    </w:rPr>
                  </w:pPr>
                </w:p>
              </w:tc>
            </w:tr>
            <w:tr w:rsidR="000D6AC5" w:rsidRPr="0060477D" w14:paraId="162AF038" w14:textId="77777777" w:rsidTr="00295717">
              <w:tc>
                <w:tcPr>
                  <w:tcW w:w="3130" w:type="dxa"/>
                </w:tcPr>
                <w:p w14:paraId="2A95ECEF" w14:textId="77777777" w:rsidR="000D6AC5" w:rsidRPr="00E24FB5" w:rsidRDefault="000D6AC5" w:rsidP="000D6AC5">
                  <w:pPr>
                    <w:autoSpaceDE w:val="0"/>
                    <w:autoSpaceDN w:val="0"/>
                    <w:adjustRightInd w:val="0"/>
                    <w:rPr>
                      <w:rFonts w:asciiTheme="majorHAnsi" w:hAnsiTheme="majorHAnsi" w:cs="Palatino-Roman"/>
                      <w:sz w:val="17"/>
                      <w:szCs w:val="17"/>
                      <w:lang w:val="nl-BE" w:eastAsia="fr-BE"/>
                    </w:rPr>
                  </w:pPr>
                  <w:r w:rsidRPr="00E24FB5">
                    <w:rPr>
                      <w:rFonts w:asciiTheme="majorHAnsi" w:hAnsiTheme="majorHAnsi" w:cs="Palatino-Roman"/>
                      <w:sz w:val="17"/>
                      <w:szCs w:val="17"/>
                      <w:lang w:val="nl-BE" w:eastAsia="fr-BE"/>
                    </w:rPr>
                    <w:t>4° de beoordeling van aanvragen tot toelating van klinische proeven,</w:t>
                  </w:r>
                  <w:r>
                    <w:rPr>
                      <w:rFonts w:asciiTheme="majorHAnsi" w:hAnsiTheme="majorHAnsi" w:cs="Palatino-Roman"/>
                      <w:sz w:val="17"/>
                      <w:szCs w:val="17"/>
                      <w:lang w:val="nl-BE" w:eastAsia="fr-BE"/>
                    </w:rPr>
                    <w:t xml:space="preserve"> </w:t>
                  </w:r>
                  <w:r w:rsidRPr="00E24FB5">
                    <w:rPr>
                      <w:rFonts w:asciiTheme="majorHAnsi" w:hAnsiTheme="majorHAnsi" w:cs="Palatino-Roman"/>
                      <w:sz w:val="17"/>
                      <w:szCs w:val="17"/>
                      <w:lang w:val="nl-BE" w:eastAsia="fr-BE"/>
                    </w:rPr>
                    <w:t>substantiële wijziging en latere toevoeging;</w:t>
                  </w:r>
                </w:p>
              </w:tc>
              <w:tc>
                <w:tcPr>
                  <w:tcW w:w="3130" w:type="dxa"/>
                </w:tcPr>
                <w:p w14:paraId="54AF57AD" w14:textId="77777777" w:rsidR="000D6AC5" w:rsidRPr="00E24FB5" w:rsidRDefault="000D6AC5" w:rsidP="000D6AC5">
                  <w:pPr>
                    <w:rPr>
                      <w:rFonts w:asciiTheme="majorHAnsi" w:hAnsiTheme="majorHAnsi"/>
                      <w:lang w:val="nl-BE"/>
                    </w:rPr>
                  </w:pPr>
                </w:p>
              </w:tc>
              <w:tc>
                <w:tcPr>
                  <w:tcW w:w="3130" w:type="dxa"/>
                </w:tcPr>
                <w:p w14:paraId="65C3734B" w14:textId="77777777" w:rsidR="000D6AC5" w:rsidRPr="00E24FB5" w:rsidRDefault="000D6AC5" w:rsidP="000D6AC5">
                  <w:pPr>
                    <w:rPr>
                      <w:rFonts w:asciiTheme="majorHAnsi" w:hAnsiTheme="majorHAnsi"/>
                      <w:lang w:val="nl-BE"/>
                    </w:rPr>
                  </w:pPr>
                </w:p>
              </w:tc>
            </w:tr>
            <w:tr w:rsidR="000D6AC5" w:rsidRPr="0060477D" w14:paraId="1A7A0FF5" w14:textId="77777777" w:rsidTr="00295717">
              <w:tc>
                <w:tcPr>
                  <w:tcW w:w="3130" w:type="dxa"/>
                </w:tcPr>
                <w:p w14:paraId="084E645F" w14:textId="77777777" w:rsidR="000D6AC5" w:rsidRPr="00E24FB5" w:rsidRDefault="000D6AC5" w:rsidP="000D6AC5">
                  <w:pPr>
                    <w:autoSpaceDE w:val="0"/>
                    <w:autoSpaceDN w:val="0"/>
                    <w:adjustRightInd w:val="0"/>
                    <w:rPr>
                      <w:rFonts w:asciiTheme="majorHAnsi" w:hAnsiTheme="majorHAnsi" w:cs="Palatino-Roman"/>
                      <w:sz w:val="17"/>
                      <w:szCs w:val="17"/>
                      <w:lang w:val="nl-BE" w:eastAsia="fr-BE"/>
                    </w:rPr>
                  </w:pPr>
                  <w:r w:rsidRPr="00E24FB5">
                    <w:rPr>
                      <w:rFonts w:asciiTheme="majorHAnsi" w:hAnsiTheme="majorHAnsi" w:cs="Palatino-Roman"/>
                      <w:sz w:val="17"/>
                      <w:szCs w:val="17"/>
                      <w:lang w:val="nl-BE" w:eastAsia="fr-BE"/>
                    </w:rPr>
                    <w:t>5° het formuleren van adviezen, hun gedocumenteerde, uitdrukkelijke</w:t>
                  </w:r>
                  <w:r>
                    <w:rPr>
                      <w:rFonts w:asciiTheme="majorHAnsi" w:hAnsiTheme="majorHAnsi" w:cs="Palatino-Roman"/>
                      <w:sz w:val="17"/>
                      <w:szCs w:val="17"/>
                      <w:lang w:val="nl-BE" w:eastAsia="fr-BE"/>
                    </w:rPr>
                    <w:t xml:space="preserve"> </w:t>
                  </w:r>
                  <w:r w:rsidRPr="00E24FB5">
                    <w:rPr>
                      <w:rFonts w:asciiTheme="majorHAnsi" w:hAnsiTheme="majorHAnsi" w:cs="Palatino-Roman"/>
                      <w:sz w:val="17"/>
                      <w:szCs w:val="17"/>
                      <w:lang w:val="nl-BE" w:eastAsia="fr-BE"/>
                    </w:rPr>
                    <w:t>motivering, zowel juridisch als feitelijk, en hun vorm(en);</w:t>
                  </w:r>
                </w:p>
              </w:tc>
              <w:tc>
                <w:tcPr>
                  <w:tcW w:w="3130" w:type="dxa"/>
                </w:tcPr>
                <w:p w14:paraId="426D43B0" w14:textId="77777777" w:rsidR="000D6AC5" w:rsidRPr="00E24FB5" w:rsidRDefault="000D6AC5" w:rsidP="000D6AC5">
                  <w:pPr>
                    <w:rPr>
                      <w:rFonts w:asciiTheme="majorHAnsi" w:hAnsiTheme="majorHAnsi"/>
                      <w:lang w:val="nl-BE"/>
                    </w:rPr>
                  </w:pPr>
                </w:p>
              </w:tc>
              <w:tc>
                <w:tcPr>
                  <w:tcW w:w="3130" w:type="dxa"/>
                </w:tcPr>
                <w:p w14:paraId="74CA9319" w14:textId="77777777" w:rsidR="000D6AC5" w:rsidRPr="00E24FB5" w:rsidRDefault="000D6AC5" w:rsidP="000D6AC5">
                  <w:pPr>
                    <w:rPr>
                      <w:rFonts w:asciiTheme="majorHAnsi" w:hAnsiTheme="majorHAnsi"/>
                      <w:lang w:val="nl-BE"/>
                    </w:rPr>
                  </w:pPr>
                </w:p>
              </w:tc>
            </w:tr>
            <w:tr w:rsidR="000D6AC5" w:rsidRPr="0060477D" w14:paraId="75268B9C" w14:textId="77777777" w:rsidTr="00295717">
              <w:tc>
                <w:tcPr>
                  <w:tcW w:w="3130" w:type="dxa"/>
                </w:tcPr>
                <w:p w14:paraId="57C2F6CE" w14:textId="77777777" w:rsidR="000D6AC5" w:rsidRPr="00E24FB5" w:rsidRDefault="000D6AC5" w:rsidP="000D6AC5">
                  <w:pPr>
                    <w:autoSpaceDE w:val="0"/>
                    <w:autoSpaceDN w:val="0"/>
                    <w:adjustRightInd w:val="0"/>
                    <w:rPr>
                      <w:rFonts w:asciiTheme="majorHAnsi" w:hAnsiTheme="majorHAnsi" w:cs="Palatino-Roman"/>
                      <w:sz w:val="17"/>
                      <w:szCs w:val="17"/>
                      <w:lang w:val="nl-BE" w:eastAsia="fr-BE"/>
                    </w:rPr>
                  </w:pPr>
                  <w:r w:rsidRPr="00E24FB5">
                    <w:rPr>
                      <w:rFonts w:asciiTheme="majorHAnsi" w:hAnsiTheme="majorHAnsi" w:cs="Palatino-Roman"/>
                      <w:sz w:val="17"/>
                      <w:szCs w:val="17"/>
                      <w:lang w:val="nl-BE" w:eastAsia="fr-BE"/>
                    </w:rPr>
                    <w:t>6° het beroep doen op externe deskundigen, externe patiëntvertegenwoordigers</w:t>
                  </w:r>
                  <w:r>
                    <w:rPr>
                      <w:rFonts w:asciiTheme="majorHAnsi" w:hAnsiTheme="majorHAnsi" w:cs="Palatino-Roman"/>
                      <w:sz w:val="17"/>
                      <w:szCs w:val="17"/>
                      <w:lang w:val="nl-BE" w:eastAsia="fr-BE"/>
                    </w:rPr>
                    <w:t xml:space="preserve"> </w:t>
                  </w:r>
                  <w:r w:rsidRPr="00E24FB5">
                    <w:rPr>
                      <w:rFonts w:asciiTheme="majorHAnsi" w:hAnsiTheme="majorHAnsi" w:cs="Palatino-Roman"/>
                      <w:sz w:val="17"/>
                      <w:szCs w:val="17"/>
                      <w:lang w:val="nl-BE" w:eastAsia="fr-BE"/>
                    </w:rPr>
                    <w:t>en eender welke andere externe persoon en hun aanduiding;</w:t>
                  </w:r>
                </w:p>
              </w:tc>
              <w:tc>
                <w:tcPr>
                  <w:tcW w:w="3130" w:type="dxa"/>
                </w:tcPr>
                <w:p w14:paraId="6D831DA4" w14:textId="77777777" w:rsidR="000D6AC5" w:rsidRPr="00E24FB5" w:rsidRDefault="000D6AC5" w:rsidP="000D6AC5">
                  <w:pPr>
                    <w:rPr>
                      <w:rFonts w:asciiTheme="majorHAnsi" w:hAnsiTheme="majorHAnsi"/>
                      <w:lang w:val="nl-BE"/>
                    </w:rPr>
                  </w:pPr>
                </w:p>
              </w:tc>
              <w:tc>
                <w:tcPr>
                  <w:tcW w:w="3130" w:type="dxa"/>
                </w:tcPr>
                <w:p w14:paraId="5A15107E" w14:textId="77777777" w:rsidR="000D6AC5" w:rsidRPr="00E24FB5" w:rsidRDefault="000D6AC5" w:rsidP="000D6AC5">
                  <w:pPr>
                    <w:rPr>
                      <w:rFonts w:asciiTheme="majorHAnsi" w:hAnsiTheme="majorHAnsi"/>
                      <w:lang w:val="nl-BE"/>
                    </w:rPr>
                  </w:pPr>
                </w:p>
              </w:tc>
            </w:tr>
            <w:tr w:rsidR="000D6AC5" w:rsidRPr="0060477D" w14:paraId="1DA548A9" w14:textId="77777777" w:rsidTr="00295717">
              <w:tc>
                <w:tcPr>
                  <w:tcW w:w="3130" w:type="dxa"/>
                </w:tcPr>
                <w:p w14:paraId="62C6D7B5" w14:textId="77777777" w:rsidR="000D6AC5" w:rsidRPr="00E24FB5" w:rsidRDefault="000D6AC5" w:rsidP="000D6AC5">
                  <w:pPr>
                    <w:autoSpaceDE w:val="0"/>
                    <w:autoSpaceDN w:val="0"/>
                    <w:adjustRightInd w:val="0"/>
                    <w:rPr>
                      <w:rFonts w:asciiTheme="majorHAnsi" w:hAnsiTheme="majorHAnsi" w:cs="Palatino-Roman"/>
                      <w:sz w:val="17"/>
                      <w:szCs w:val="17"/>
                      <w:lang w:val="nl-BE" w:eastAsia="fr-BE"/>
                    </w:rPr>
                  </w:pPr>
                  <w:r w:rsidRPr="00E24FB5">
                    <w:rPr>
                      <w:rFonts w:asciiTheme="majorHAnsi" w:hAnsiTheme="majorHAnsi" w:cs="Palatino-Roman"/>
                      <w:sz w:val="17"/>
                      <w:szCs w:val="17"/>
                      <w:lang w:val="nl-BE" w:eastAsia="fr-BE"/>
                    </w:rPr>
                    <w:t>7° de besluitvormingsprocedure om adviezen uit te brengen alsook</w:t>
                  </w:r>
                  <w:r>
                    <w:rPr>
                      <w:rFonts w:asciiTheme="majorHAnsi" w:hAnsiTheme="majorHAnsi" w:cs="Palatino-Roman"/>
                      <w:sz w:val="17"/>
                      <w:szCs w:val="17"/>
                      <w:lang w:val="nl-BE" w:eastAsia="fr-BE"/>
                    </w:rPr>
                    <w:t xml:space="preserve"> </w:t>
                  </w:r>
                  <w:r>
                    <w:rPr>
                      <w:rFonts w:asciiTheme="majorHAnsi" w:hAnsiTheme="majorHAnsi" w:cs="Palatino-Roman"/>
                      <w:sz w:val="17"/>
                      <w:szCs w:val="17"/>
                      <w:lang w:val="nl-BE" w:eastAsia="fr-BE"/>
                    </w:rPr>
                    <w:br/>
                  </w:r>
                  <w:r w:rsidRPr="00E24FB5">
                    <w:rPr>
                      <w:rFonts w:asciiTheme="majorHAnsi" w:hAnsiTheme="majorHAnsi" w:cs="Palatino-Roman"/>
                      <w:sz w:val="17"/>
                      <w:szCs w:val="17"/>
                      <w:lang w:val="nl-BE" w:eastAsia="fr-BE"/>
                    </w:rPr>
                    <w:t>de schriftelijke procedure bedoeld in artikel 6, § 4;</w:t>
                  </w:r>
                </w:p>
              </w:tc>
              <w:tc>
                <w:tcPr>
                  <w:tcW w:w="3130" w:type="dxa"/>
                </w:tcPr>
                <w:p w14:paraId="014E144C" w14:textId="77777777" w:rsidR="000D6AC5" w:rsidRPr="00E24FB5" w:rsidRDefault="000D6AC5" w:rsidP="000D6AC5">
                  <w:pPr>
                    <w:rPr>
                      <w:rFonts w:asciiTheme="majorHAnsi" w:hAnsiTheme="majorHAnsi"/>
                      <w:lang w:val="nl-BE"/>
                    </w:rPr>
                  </w:pPr>
                </w:p>
              </w:tc>
              <w:tc>
                <w:tcPr>
                  <w:tcW w:w="3130" w:type="dxa"/>
                </w:tcPr>
                <w:p w14:paraId="2B6D5D69" w14:textId="77777777" w:rsidR="000D6AC5" w:rsidRPr="00E24FB5" w:rsidRDefault="000D6AC5" w:rsidP="000D6AC5">
                  <w:pPr>
                    <w:rPr>
                      <w:rFonts w:asciiTheme="majorHAnsi" w:hAnsiTheme="majorHAnsi"/>
                      <w:lang w:val="nl-BE"/>
                    </w:rPr>
                  </w:pPr>
                </w:p>
              </w:tc>
            </w:tr>
            <w:tr w:rsidR="000D6AC5" w:rsidRPr="0060477D" w14:paraId="36086A58" w14:textId="77777777" w:rsidTr="00295717">
              <w:tc>
                <w:tcPr>
                  <w:tcW w:w="3130" w:type="dxa"/>
                </w:tcPr>
                <w:p w14:paraId="68E12D42" w14:textId="77777777" w:rsidR="000D6AC5" w:rsidRPr="00E24FB5" w:rsidRDefault="000D6AC5" w:rsidP="000D6AC5">
                  <w:pPr>
                    <w:autoSpaceDE w:val="0"/>
                    <w:autoSpaceDN w:val="0"/>
                    <w:adjustRightInd w:val="0"/>
                    <w:rPr>
                      <w:rFonts w:asciiTheme="majorHAnsi" w:hAnsiTheme="majorHAnsi" w:cs="Palatino-Roman"/>
                      <w:sz w:val="17"/>
                      <w:szCs w:val="17"/>
                      <w:lang w:val="nl-BE" w:eastAsia="fr-BE"/>
                    </w:rPr>
                  </w:pPr>
                  <w:r w:rsidRPr="00E24FB5">
                    <w:rPr>
                      <w:rFonts w:asciiTheme="majorHAnsi" w:hAnsiTheme="majorHAnsi" w:cs="Palatino-Roman"/>
                      <w:sz w:val="17"/>
                      <w:szCs w:val="17"/>
                      <w:lang w:val="nl-BE" w:eastAsia="fr-BE"/>
                    </w:rPr>
                    <w:t>8° het beheer van de documenten ingediend bij en opgesteld door het</w:t>
                  </w:r>
                </w:p>
                <w:p w14:paraId="21922577" w14:textId="77777777" w:rsidR="000D6AC5" w:rsidRPr="00A1116E" w:rsidRDefault="000D6AC5" w:rsidP="000D6AC5">
                  <w:pPr>
                    <w:autoSpaceDE w:val="0"/>
                    <w:autoSpaceDN w:val="0"/>
                    <w:adjustRightInd w:val="0"/>
                    <w:rPr>
                      <w:rFonts w:asciiTheme="majorHAnsi" w:hAnsiTheme="majorHAnsi" w:cs="Palatino-Roman"/>
                      <w:sz w:val="17"/>
                      <w:szCs w:val="17"/>
                      <w:lang w:val="nl-BE" w:eastAsia="fr-BE"/>
                    </w:rPr>
                  </w:pPr>
                  <w:r w:rsidRPr="00A1116E">
                    <w:rPr>
                      <w:rFonts w:asciiTheme="majorHAnsi" w:hAnsiTheme="majorHAnsi" w:cs="Palatino-Roman"/>
                      <w:sz w:val="17"/>
                      <w:szCs w:val="17"/>
                      <w:lang w:val="nl-BE" w:eastAsia="fr-BE"/>
                    </w:rPr>
                    <w:t>Ethisch comité alsook de archivering ervan;</w:t>
                  </w:r>
                </w:p>
              </w:tc>
              <w:tc>
                <w:tcPr>
                  <w:tcW w:w="3130" w:type="dxa"/>
                </w:tcPr>
                <w:p w14:paraId="7EB41859" w14:textId="77777777" w:rsidR="000D6AC5" w:rsidRPr="00A1116E" w:rsidRDefault="000D6AC5" w:rsidP="000D6AC5">
                  <w:pPr>
                    <w:rPr>
                      <w:rFonts w:asciiTheme="majorHAnsi" w:hAnsiTheme="majorHAnsi"/>
                      <w:lang w:val="nl-BE"/>
                    </w:rPr>
                  </w:pPr>
                </w:p>
              </w:tc>
              <w:tc>
                <w:tcPr>
                  <w:tcW w:w="3130" w:type="dxa"/>
                </w:tcPr>
                <w:p w14:paraId="5E171188" w14:textId="77777777" w:rsidR="000D6AC5" w:rsidRPr="00A1116E" w:rsidRDefault="000D6AC5" w:rsidP="000D6AC5">
                  <w:pPr>
                    <w:rPr>
                      <w:rFonts w:asciiTheme="majorHAnsi" w:hAnsiTheme="majorHAnsi"/>
                      <w:lang w:val="nl-BE"/>
                    </w:rPr>
                  </w:pPr>
                </w:p>
              </w:tc>
            </w:tr>
            <w:tr w:rsidR="000D6AC5" w:rsidRPr="0060477D" w14:paraId="681D3155" w14:textId="77777777" w:rsidTr="00295717">
              <w:tc>
                <w:tcPr>
                  <w:tcW w:w="3130" w:type="dxa"/>
                </w:tcPr>
                <w:p w14:paraId="7BE486EF" w14:textId="77777777" w:rsidR="000D6AC5" w:rsidRPr="00A1116E" w:rsidRDefault="000D6AC5" w:rsidP="000D6AC5">
                  <w:pPr>
                    <w:autoSpaceDE w:val="0"/>
                    <w:autoSpaceDN w:val="0"/>
                    <w:adjustRightInd w:val="0"/>
                    <w:rPr>
                      <w:rFonts w:asciiTheme="majorHAnsi" w:hAnsiTheme="majorHAnsi" w:cs="Palatino-Roman"/>
                      <w:sz w:val="17"/>
                      <w:szCs w:val="17"/>
                      <w:lang w:val="nl-BE" w:eastAsia="fr-BE"/>
                    </w:rPr>
                  </w:pPr>
                  <w:r w:rsidRPr="00A1116E">
                    <w:rPr>
                      <w:rFonts w:asciiTheme="majorHAnsi" w:hAnsiTheme="majorHAnsi" w:cs="Palatino-Roman"/>
                      <w:sz w:val="17"/>
                      <w:szCs w:val="17"/>
                      <w:lang w:val="nl-BE" w:eastAsia="fr-BE"/>
                    </w:rPr>
                    <w:t>9° de communicatie tussen het Ethisch comité en de andere belanghebbenden bij de toelating van klinische proeven;</w:t>
                  </w:r>
                </w:p>
              </w:tc>
              <w:tc>
                <w:tcPr>
                  <w:tcW w:w="3130" w:type="dxa"/>
                </w:tcPr>
                <w:p w14:paraId="09197E48" w14:textId="77777777" w:rsidR="000D6AC5" w:rsidRPr="00A1116E" w:rsidRDefault="000D6AC5" w:rsidP="000D6AC5">
                  <w:pPr>
                    <w:rPr>
                      <w:rFonts w:asciiTheme="majorHAnsi" w:hAnsiTheme="majorHAnsi"/>
                      <w:lang w:val="nl-BE"/>
                    </w:rPr>
                  </w:pPr>
                </w:p>
              </w:tc>
              <w:tc>
                <w:tcPr>
                  <w:tcW w:w="3130" w:type="dxa"/>
                </w:tcPr>
                <w:p w14:paraId="320E4296" w14:textId="77777777" w:rsidR="000D6AC5" w:rsidRPr="00A1116E" w:rsidRDefault="000D6AC5" w:rsidP="000D6AC5">
                  <w:pPr>
                    <w:rPr>
                      <w:rFonts w:asciiTheme="majorHAnsi" w:hAnsiTheme="majorHAnsi"/>
                      <w:lang w:val="nl-BE"/>
                    </w:rPr>
                  </w:pPr>
                </w:p>
              </w:tc>
            </w:tr>
            <w:tr w:rsidR="000D6AC5" w:rsidRPr="00A1116E" w14:paraId="52BFE14A" w14:textId="77777777" w:rsidTr="00295717">
              <w:tc>
                <w:tcPr>
                  <w:tcW w:w="3130" w:type="dxa"/>
                </w:tcPr>
                <w:p w14:paraId="42FA769A" w14:textId="77777777" w:rsidR="000D6AC5" w:rsidRDefault="000D6AC5" w:rsidP="000D6AC5">
                  <w:pPr>
                    <w:autoSpaceDE w:val="0"/>
                    <w:autoSpaceDN w:val="0"/>
                    <w:adjustRightInd w:val="0"/>
                    <w:rPr>
                      <w:rFonts w:asciiTheme="majorHAnsi" w:hAnsiTheme="majorHAnsi" w:cs="Palatino-Roman"/>
                      <w:sz w:val="17"/>
                      <w:szCs w:val="17"/>
                      <w:lang w:val="nl-BE" w:eastAsia="fr-BE"/>
                    </w:rPr>
                  </w:pPr>
                  <w:r w:rsidRPr="00A1116E">
                    <w:rPr>
                      <w:rFonts w:asciiTheme="majorHAnsi" w:hAnsiTheme="majorHAnsi" w:cs="Palatino-Roman"/>
                      <w:sz w:val="17"/>
                      <w:szCs w:val="17"/>
                      <w:lang w:val="nl-BE" w:eastAsia="fr-BE"/>
                    </w:rPr>
                    <w:t>11° de regels inzake vertrouwelijkheid;</w:t>
                  </w:r>
                </w:p>
              </w:tc>
              <w:tc>
                <w:tcPr>
                  <w:tcW w:w="3130" w:type="dxa"/>
                </w:tcPr>
                <w:p w14:paraId="1DA4BAEE" w14:textId="77777777" w:rsidR="000D6AC5" w:rsidRDefault="000D6AC5" w:rsidP="000D6AC5">
                  <w:pPr>
                    <w:rPr>
                      <w:rFonts w:asciiTheme="majorHAnsi" w:hAnsiTheme="majorHAnsi"/>
                      <w:lang w:val="nl-BE"/>
                    </w:rPr>
                  </w:pPr>
                </w:p>
              </w:tc>
              <w:tc>
                <w:tcPr>
                  <w:tcW w:w="3130" w:type="dxa"/>
                </w:tcPr>
                <w:p w14:paraId="53A3ECCA" w14:textId="77777777" w:rsidR="000D6AC5" w:rsidRDefault="000D6AC5" w:rsidP="000D6AC5">
                  <w:pPr>
                    <w:rPr>
                      <w:rFonts w:asciiTheme="majorHAnsi" w:hAnsiTheme="majorHAnsi"/>
                      <w:lang w:val="nl-BE"/>
                    </w:rPr>
                  </w:pPr>
                </w:p>
              </w:tc>
            </w:tr>
            <w:tr w:rsidR="000D6AC5" w:rsidRPr="0060477D" w14:paraId="54AE5C1F" w14:textId="77777777" w:rsidTr="00295717">
              <w:tc>
                <w:tcPr>
                  <w:tcW w:w="3130" w:type="dxa"/>
                </w:tcPr>
                <w:p w14:paraId="2632C0E8" w14:textId="77777777" w:rsidR="000D6AC5" w:rsidRPr="00A1116E" w:rsidRDefault="000D6AC5" w:rsidP="000D6AC5">
                  <w:pPr>
                    <w:autoSpaceDE w:val="0"/>
                    <w:autoSpaceDN w:val="0"/>
                    <w:adjustRightInd w:val="0"/>
                    <w:rPr>
                      <w:rFonts w:asciiTheme="majorHAnsi" w:hAnsiTheme="majorHAnsi" w:cs="Palatino-Roman"/>
                      <w:sz w:val="17"/>
                      <w:szCs w:val="17"/>
                      <w:lang w:val="nl-BE" w:eastAsia="fr-BE"/>
                    </w:rPr>
                  </w:pPr>
                  <w:r w:rsidRPr="00A1116E">
                    <w:rPr>
                      <w:rFonts w:asciiTheme="majorHAnsi" w:hAnsiTheme="majorHAnsi" w:cs="Palatino-Roman"/>
                      <w:sz w:val="17"/>
                      <w:szCs w:val="17"/>
                      <w:lang w:val="nl-BE" w:eastAsia="fr-BE"/>
                    </w:rPr>
                    <w:t>12° het opstellen en bijwerken van de procedures.</w:t>
                  </w:r>
                </w:p>
              </w:tc>
              <w:tc>
                <w:tcPr>
                  <w:tcW w:w="3130" w:type="dxa"/>
                </w:tcPr>
                <w:p w14:paraId="041F42C7" w14:textId="77777777" w:rsidR="000D6AC5" w:rsidRPr="00A1116E" w:rsidRDefault="000D6AC5" w:rsidP="000D6AC5">
                  <w:pPr>
                    <w:rPr>
                      <w:rFonts w:asciiTheme="majorHAnsi" w:hAnsiTheme="majorHAnsi"/>
                      <w:lang w:val="nl-BE"/>
                    </w:rPr>
                  </w:pPr>
                </w:p>
              </w:tc>
              <w:tc>
                <w:tcPr>
                  <w:tcW w:w="3130" w:type="dxa"/>
                </w:tcPr>
                <w:p w14:paraId="3E516C23" w14:textId="77777777" w:rsidR="000D6AC5" w:rsidRPr="00A1116E" w:rsidRDefault="000D6AC5" w:rsidP="000D6AC5">
                  <w:pPr>
                    <w:rPr>
                      <w:rFonts w:asciiTheme="majorHAnsi" w:hAnsiTheme="majorHAnsi"/>
                      <w:lang w:val="nl-BE"/>
                    </w:rPr>
                  </w:pPr>
                </w:p>
              </w:tc>
            </w:tr>
          </w:tbl>
          <w:p w14:paraId="3C4C8743" w14:textId="77777777" w:rsidR="000D6AC5" w:rsidRDefault="000D6AC5" w:rsidP="007755DC">
            <w:pPr>
              <w:jc w:val="both"/>
              <w:rPr>
                <w:lang w:val="nl-BE"/>
              </w:rPr>
            </w:pPr>
          </w:p>
          <w:p w14:paraId="7ECA590A" w14:textId="77777777" w:rsidR="007578F0" w:rsidRDefault="007578F0" w:rsidP="007755DC">
            <w:pPr>
              <w:jc w:val="both"/>
              <w:rPr>
                <w:lang w:val="nl-BE"/>
              </w:rPr>
            </w:pPr>
          </w:p>
          <w:p w14:paraId="33C6CB3F" w14:textId="77777777" w:rsidR="007578F0" w:rsidRDefault="007578F0" w:rsidP="007755DC">
            <w:pPr>
              <w:jc w:val="both"/>
              <w:rPr>
                <w:lang w:val="nl-BE"/>
              </w:rPr>
            </w:pPr>
          </w:p>
          <w:p w14:paraId="6C6FF80A" w14:textId="77777777" w:rsidR="007578F0" w:rsidRDefault="007578F0" w:rsidP="007755DC">
            <w:pPr>
              <w:jc w:val="both"/>
              <w:rPr>
                <w:lang w:val="nl-BE"/>
              </w:rPr>
            </w:pPr>
          </w:p>
          <w:p w14:paraId="6BD6E3DD" w14:textId="77777777" w:rsidR="007578F0" w:rsidRPr="00E93F16" w:rsidRDefault="007578F0" w:rsidP="007755DC">
            <w:pPr>
              <w:jc w:val="both"/>
              <w:rPr>
                <w:lang w:val="nl-BE"/>
              </w:rPr>
            </w:pPr>
          </w:p>
          <w:p w14:paraId="5645A972" w14:textId="2A9BD41F" w:rsidR="00115D80" w:rsidRPr="00E93F16" w:rsidRDefault="0059181F" w:rsidP="00115D80">
            <w:pPr>
              <w:rPr>
                <w:lang w:val="nl-BE"/>
              </w:rPr>
            </w:pPr>
            <w:r w:rsidRPr="0059181F">
              <w:rPr>
                <w:lang w:val="nl-BE"/>
              </w:rPr>
              <w:t xml:space="preserve">Het Ethisch comité </w:t>
            </w:r>
            <w:r w:rsidR="000A44A4">
              <w:rPr>
                <w:lang w:val="nl-BE"/>
              </w:rPr>
              <w:t xml:space="preserve">verbindt zich ertoe </w:t>
            </w:r>
            <w:r w:rsidR="000A44A4" w:rsidRPr="0059181F">
              <w:rPr>
                <w:lang w:val="nl-BE"/>
              </w:rPr>
              <w:t xml:space="preserve">minstens één van zijn leden aan </w:t>
            </w:r>
            <w:r w:rsidR="000A44A4">
              <w:rPr>
                <w:lang w:val="nl-BE"/>
              </w:rPr>
              <w:t xml:space="preserve">te duiden </w:t>
            </w:r>
            <w:r w:rsidR="000A44A4" w:rsidRPr="0059181F">
              <w:rPr>
                <w:lang w:val="nl-BE"/>
              </w:rPr>
              <w:t>om het te vertegenwoordigen</w:t>
            </w:r>
            <w:r w:rsidR="000A44A4" w:rsidRPr="0059181F">
              <w:rPr>
                <w:lang w:val="nl-BE"/>
              </w:rPr>
              <w:t xml:space="preserve"> </w:t>
            </w:r>
            <w:r w:rsidR="00115D80">
              <w:rPr>
                <w:lang w:val="nl-BE"/>
              </w:rPr>
              <w:t>en deel te nemen</w:t>
            </w:r>
            <w:r w:rsidRPr="0059181F">
              <w:rPr>
                <w:lang w:val="nl-BE"/>
              </w:rPr>
              <w:t xml:space="preserve"> aan de vergaderingen georganiseerd door het College en aan de werkprocessen geïnitieerd door laatstgenoemde teneinde de kwaliteit van het werk van de Ethische co</w:t>
            </w:r>
            <w:r w:rsidR="00115D80">
              <w:rPr>
                <w:lang w:val="nl-BE"/>
              </w:rPr>
              <w:t>mités te waarborgen.</w:t>
            </w:r>
          </w:p>
          <w:p w14:paraId="3925EE95" w14:textId="77777777" w:rsidR="00562E4F" w:rsidRPr="007578F0" w:rsidRDefault="00562E4F" w:rsidP="00562E4F">
            <w:pPr>
              <w:rPr>
                <w:sz w:val="16"/>
                <w:szCs w:val="16"/>
                <w:lang w:val="nl-BE"/>
              </w:rPr>
            </w:pPr>
          </w:p>
          <w:p w14:paraId="53B69F20" w14:textId="0429E513" w:rsidR="00115D80" w:rsidRPr="00E93F16" w:rsidRDefault="00115D80" w:rsidP="00115D80">
            <w:pPr>
              <w:ind w:left="2124" w:firstLine="708"/>
              <w:rPr>
                <w:lang w:val="nl-BE"/>
              </w:rPr>
            </w:pPr>
            <w:r w:rsidRPr="00E93F16">
              <w:rPr>
                <w:lang w:val="nl-BE"/>
              </w:rPr>
              <w:t xml:space="preserve">□ JA </w:t>
            </w:r>
          </w:p>
          <w:p w14:paraId="200374C1" w14:textId="77777777" w:rsidR="00115D80" w:rsidRPr="00E93F16" w:rsidRDefault="00115D80" w:rsidP="00115D80">
            <w:pPr>
              <w:ind w:left="2124" w:firstLine="708"/>
              <w:rPr>
                <w:lang w:val="nl-BE"/>
              </w:rPr>
            </w:pPr>
            <w:r w:rsidRPr="00E93F16">
              <w:rPr>
                <w:lang w:val="nl-BE"/>
              </w:rPr>
              <w:t>□ NEEN</w:t>
            </w:r>
          </w:p>
          <w:p w14:paraId="3FA2D9B1" w14:textId="77777777" w:rsidR="00115D80" w:rsidRPr="00E93F16" w:rsidRDefault="00115D80" w:rsidP="00115D80">
            <w:pPr>
              <w:rPr>
                <w:lang w:val="nl-BE"/>
              </w:rPr>
            </w:pPr>
          </w:p>
          <w:p w14:paraId="375FBF17" w14:textId="7A7D7756" w:rsidR="00E5298F" w:rsidRPr="001D7590" w:rsidRDefault="00E5298F" w:rsidP="007755DC">
            <w:pPr>
              <w:pStyle w:val="Kop2"/>
              <w:jc w:val="both"/>
              <w:rPr>
                <w:lang w:val="nl-BE"/>
              </w:rPr>
            </w:pPr>
            <w:r w:rsidRPr="001D7590">
              <w:rPr>
                <w:lang w:val="nl-BE"/>
              </w:rPr>
              <w:t xml:space="preserve">4. </w:t>
            </w:r>
            <w:r w:rsidR="001D7590" w:rsidRPr="001D7590">
              <w:rPr>
                <w:lang w:val="nl-BE"/>
              </w:rPr>
              <w:t>Omschrijving van het registratie- en beheersysteem voor belangenconflicten</w:t>
            </w:r>
          </w:p>
          <w:p w14:paraId="6F32A23B" w14:textId="77777777" w:rsidR="00E5298F" w:rsidRPr="001D7590" w:rsidRDefault="00E5298F" w:rsidP="007755DC">
            <w:pPr>
              <w:rPr>
                <w:lang w:val="nl-BE"/>
              </w:rPr>
            </w:pPr>
          </w:p>
          <w:p w14:paraId="04C3F7DB" w14:textId="00714B89" w:rsidR="009A3ED3" w:rsidRDefault="007E773F" w:rsidP="007E773F">
            <w:pPr>
              <w:autoSpaceDE w:val="0"/>
              <w:autoSpaceDN w:val="0"/>
              <w:adjustRightInd w:val="0"/>
              <w:rPr>
                <w:lang w:val="nl-BE"/>
              </w:rPr>
            </w:pPr>
            <w:r w:rsidRPr="007E773F">
              <w:rPr>
                <w:lang w:val="nl-BE"/>
              </w:rPr>
              <w:t xml:space="preserve">Het ethisch comité beschikt over een registratie- en beheersysteem voor belangenconflicten van de leden zoals beschreven in </w:t>
            </w:r>
            <w:r w:rsidR="009A3ED3">
              <w:rPr>
                <w:lang w:val="nl-BE"/>
              </w:rPr>
              <w:t>a</w:t>
            </w:r>
            <w:r w:rsidRPr="007E773F">
              <w:rPr>
                <w:lang w:val="nl-BE"/>
              </w:rPr>
              <w:t>rt</w:t>
            </w:r>
            <w:r w:rsidR="009A3ED3">
              <w:rPr>
                <w:lang w:val="nl-BE"/>
              </w:rPr>
              <w:t>ikel</w:t>
            </w:r>
            <w:r w:rsidRPr="007E773F">
              <w:rPr>
                <w:lang w:val="nl-BE"/>
              </w:rPr>
              <w:t xml:space="preserve"> 11 van het KB van 9 oktober 2017 tot uitvoering van de wet</w:t>
            </w:r>
            <w:r w:rsidR="00FB3301">
              <w:rPr>
                <w:lang w:val="nl-BE"/>
              </w:rPr>
              <w:t xml:space="preserve"> </w:t>
            </w:r>
            <w:r w:rsidRPr="00FB3301">
              <w:rPr>
                <w:lang w:val="nl-BE"/>
              </w:rPr>
              <w:t>van 7 mei 2017 betreffende klinische proeven met geneesmiddelen voor menselijk gebruik</w:t>
            </w:r>
            <w:r w:rsidR="00A404D8">
              <w:rPr>
                <w:lang w:val="nl-BE"/>
              </w:rPr>
              <w:t xml:space="preserve"> </w:t>
            </w:r>
            <w:r w:rsidR="00A404D8">
              <w:rPr>
                <w:lang w:val="nl-BE"/>
              </w:rPr>
              <w:t>(indien u ‘NEEN’ aankruist, dan is de aanvraag niet ontvankelijk)</w:t>
            </w:r>
            <w:r w:rsidRPr="00FB3301">
              <w:rPr>
                <w:lang w:val="nl-BE"/>
              </w:rPr>
              <w:t>?</w:t>
            </w:r>
          </w:p>
          <w:p w14:paraId="3AB0761F" w14:textId="77777777" w:rsidR="00E5298F" w:rsidRPr="0060477D" w:rsidRDefault="00E5298F" w:rsidP="007755DC">
            <w:pPr>
              <w:rPr>
                <w:sz w:val="16"/>
                <w:szCs w:val="16"/>
                <w:lang w:val="nl-BE"/>
              </w:rPr>
            </w:pPr>
          </w:p>
          <w:p w14:paraId="1EB0645F" w14:textId="658806D3" w:rsidR="00E5298F" w:rsidRPr="0060477D" w:rsidRDefault="00E5298F" w:rsidP="007755DC">
            <w:pPr>
              <w:ind w:left="2124" w:firstLine="708"/>
              <w:rPr>
                <w:lang w:val="nl-BE"/>
              </w:rPr>
            </w:pPr>
            <w:r w:rsidRPr="0060477D">
              <w:rPr>
                <w:lang w:val="nl-BE"/>
              </w:rPr>
              <w:t xml:space="preserve">□ </w:t>
            </w:r>
            <w:r w:rsidR="009A3ED3" w:rsidRPr="0060477D">
              <w:rPr>
                <w:lang w:val="nl-BE"/>
              </w:rPr>
              <w:t>JA</w:t>
            </w:r>
            <w:r w:rsidRPr="0060477D">
              <w:rPr>
                <w:lang w:val="nl-BE"/>
              </w:rPr>
              <w:t xml:space="preserve"> </w:t>
            </w:r>
          </w:p>
          <w:p w14:paraId="70075392" w14:textId="36A78F87" w:rsidR="00E5298F" w:rsidRPr="0060477D" w:rsidRDefault="00E5298F" w:rsidP="007755DC">
            <w:pPr>
              <w:ind w:left="2124" w:firstLine="708"/>
              <w:rPr>
                <w:lang w:val="nl-BE"/>
              </w:rPr>
            </w:pPr>
            <w:r w:rsidRPr="0060477D">
              <w:rPr>
                <w:lang w:val="nl-BE"/>
              </w:rPr>
              <w:t>□ N</w:t>
            </w:r>
            <w:r w:rsidR="009A3ED3" w:rsidRPr="0060477D">
              <w:rPr>
                <w:lang w:val="nl-BE"/>
              </w:rPr>
              <w:t>EE</w:t>
            </w:r>
            <w:r w:rsidRPr="0060477D">
              <w:rPr>
                <w:lang w:val="nl-BE"/>
              </w:rPr>
              <w:t>N</w:t>
            </w:r>
          </w:p>
          <w:p w14:paraId="641DF7AE" w14:textId="77777777" w:rsidR="00E5298F" w:rsidRPr="0060477D" w:rsidRDefault="00E5298F" w:rsidP="007755DC">
            <w:pPr>
              <w:rPr>
                <w:lang w:val="nl-BE"/>
              </w:rPr>
            </w:pPr>
          </w:p>
          <w:p w14:paraId="6CB3C0EC" w14:textId="6754532E" w:rsidR="00E5298F" w:rsidRPr="009A3ED3" w:rsidRDefault="009A3ED3" w:rsidP="007755DC">
            <w:pPr>
              <w:rPr>
                <w:lang w:val="nl-BE"/>
              </w:rPr>
            </w:pPr>
            <w:r w:rsidRPr="009A3ED3">
              <w:rPr>
                <w:lang w:val="nl-BE"/>
              </w:rPr>
              <w:t>Indien JA: Gelieve in bijlage een omschrijving te voegen van het registratie- en beheerssysteem voor belangenconflicten.</w:t>
            </w:r>
          </w:p>
          <w:p w14:paraId="46FD2175" w14:textId="77777777" w:rsidR="00E5298F" w:rsidRPr="009A3ED3" w:rsidRDefault="00E5298F" w:rsidP="007755DC">
            <w:pPr>
              <w:rPr>
                <w:lang w:val="nl-BE"/>
              </w:rPr>
            </w:pPr>
          </w:p>
          <w:p w14:paraId="77F96BEE" w14:textId="5D0D139E" w:rsidR="00E5298F" w:rsidRDefault="00E5298F" w:rsidP="007755DC">
            <w:pPr>
              <w:pStyle w:val="Kop2"/>
              <w:jc w:val="both"/>
              <w:rPr>
                <w:lang w:val="fr-BE"/>
              </w:rPr>
            </w:pPr>
            <w:r>
              <w:rPr>
                <w:lang w:val="fr-BE"/>
              </w:rPr>
              <w:t xml:space="preserve">5. </w:t>
            </w:r>
            <w:r w:rsidR="00294E4D" w:rsidRPr="00294E4D">
              <w:rPr>
                <w:szCs w:val="24"/>
                <w:lang w:val="fr-BE" w:eastAsia="fr-BE"/>
              </w:rPr>
              <w:t>F</w:t>
            </w:r>
            <w:r w:rsidR="00294E4D" w:rsidRPr="00294E4D">
              <w:rPr>
                <w:szCs w:val="24"/>
                <w:lang w:val="fr-BE" w:eastAsia="fr-BE"/>
              </w:rPr>
              <w:t>inanciële, logistieke en administratieve steun</w:t>
            </w:r>
          </w:p>
          <w:p w14:paraId="36AE6EEA" w14:textId="77777777" w:rsidR="00E5298F" w:rsidRDefault="00E5298F" w:rsidP="007755DC">
            <w:pPr>
              <w:pStyle w:val="Kop1"/>
              <w:jc w:val="left"/>
              <w:rPr>
                <w:lang w:val="fr-BE"/>
              </w:rPr>
            </w:pPr>
          </w:p>
          <w:p w14:paraId="5CE1DEBF" w14:textId="118F29E2" w:rsidR="00E5298F" w:rsidRPr="0060477D" w:rsidRDefault="00491B84" w:rsidP="007755DC">
            <w:pPr>
              <w:rPr>
                <w:rFonts w:cs="Times New Roman"/>
                <w:szCs w:val="24"/>
                <w:lang w:val="nl-BE" w:eastAsia="fr-BE"/>
              </w:rPr>
            </w:pPr>
            <w:r w:rsidRPr="00491B84">
              <w:rPr>
                <w:rFonts w:cs="Times New Roman"/>
                <w:szCs w:val="24"/>
                <w:lang w:val="nl-BE" w:eastAsia="fr-BE"/>
              </w:rPr>
              <w:t>De rechtsperso(o)n(en) die het ethisch comité uitba(a)t(en), verzeker(t)(en) voldoende financiële, logistieke en administratieve steun aan het ethisch comité dat het uitbaat teneinde het in staat te stellen om de er krachtens de wet en het koninklijk besluit aan opgelegde taken, uit te voeren.</w:t>
            </w:r>
          </w:p>
          <w:p w14:paraId="602B3A20" w14:textId="77777777" w:rsidR="00E5298F" w:rsidRPr="00491B84" w:rsidRDefault="00E5298F" w:rsidP="007755DC">
            <w:pPr>
              <w:autoSpaceDE w:val="0"/>
              <w:autoSpaceDN w:val="0"/>
              <w:adjustRightInd w:val="0"/>
              <w:jc w:val="both"/>
              <w:rPr>
                <w:rFonts w:cs="Times New Roman"/>
                <w:szCs w:val="24"/>
                <w:lang w:val="nl-BE" w:eastAsia="fr-BE"/>
              </w:rPr>
            </w:pPr>
          </w:p>
          <w:p w14:paraId="7561B750" w14:textId="7531A997" w:rsidR="00E5298F" w:rsidRPr="00491B84" w:rsidRDefault="00E5298F" w:rsidP="007755DC">
            <w:pPr>
              <w:ind w:left="2124" w:firstLine="708"/>
              <w:rPr>
                <w:lang w:val="nl-BE"/>
              </w:rPr>
            </w:pPr>
            <w:r w:rsidRPr="00491B84">
              <w:rPr>
                <w:lang w:val="nl-BE"/>
              </w:rPr>
              <w:t xml:space="preserve">□ </w:t>
            </w:r>
            <w:r w:rsidR="00491B84" w:rsidRPr="00491B84">
              <w:rPr>
                <w:lang w:val="nl-BE"/>
              </w:rPr>
              <w:t>JA</w:t>
            </w:r>
            <w:r w:rsidRPr="00491B84">
              <w:rPr>
                <w:lang w:val="nl-BE"/>
              </w:rPr>
              <w:t xml:space="preserve"> </w:t>
            </w:r>
          </w:p>
          <w:p w14:paraId="40C26229" w14:textId="0627B982" w:rsidR="00E5298F" w:rsidRPr="00491B84" w:rsidRDefault="00E5298F" w:rsidP="007755DC">
            <w:pPr>
              <w:ind w:left="2124" w:firstLine="708"/>
              <w:rPr>
                <w:lang w:val="nl-BE"/>
              </w:rPr>
            </w:pPr>
            <w:r w:rsidRPr="00491B84">
              <w:rPr>
                <w:lang w:val="nl-BE"/>
              </w:rPr>
              <w:t>□ N</w:t>
            </w:r>
            <w:r w:rsidR="00491B84" w:rsidRPr="00491B84">
              <w:rPr>
                <w:lang w:val="nl-BE"/>
              </w:rPr>
              <w:t>EE</w:t>
            </w:r>
            <w:r w:rsidRPr="00491B84">
              <w:rPr>
                <w:lang w:val="nl-BE"/>
              </w:rPr>
              <w:t>N</w:t>
            </w:r>
          </w:p>
          <w:p w14:paraId="7C3CA086" w14:textId="77777777" w:rsidR="00E5298F" w:rsidRDefault="00E5298F" w:rsidP="007755DC">
            <w:pPr>
              <w:autoSpaceDE w:val="0"/>
              <w:autoSpaceDN w:val="0"/>
              <w:adjustRightInd w:val="0"/>
              <w:jc w:val="both"/>
              <w:rPr>
                <w:rFonts w:cs="Times New Roman"/>
                <w:szCs w:val="24"/>
                <w:lang w:val="nl-BE" w:eastAsia="fr-BE"/>
              </w:rPr>
            </w:pPr>
          </w:p>
          <w:p w14:paraId="7989E813" w14:textId="60323518" w:rsidR="00294E4D" w:rsidRDefault="00294E4D" w:rsidP="00294E4D">
            <w:pPr>
              <w:pStyle w:val="Kop2"/>
              <w:jc w:val="both"/>
              <w:rPr>
                <w:lang w:val="fr-BE"/>
              </w:rPr>
            </w:pPr>
            <w:r>
              <w:rPr>
                <w:lang w:val="fr-BE"/>
              </w:rPr>
              <w:t>6</w:t>
            </w:r>
            <w:r>
              <w:rPr>
                <w:lang w:val="fr-BE"/>
              </w:rPr>
              <w:t xml:space="preserve">. </w:t>
            </w:r>
            <w:r w:rsidR="00B01FB8">
              <w:rPr>
                <w:lang w:val="fr-BE"/>
              </w:rPr>
              <w:t>Evaluatievermogen</w:t>
            </w:r>
          </w:p>
          <w:p w14:paraId="20C4A3E3" w14:textId="77777777" w:rsidR="00294E4D" w:rsidRPr="00294E4D" w:rsidRDefault="00294E4D" w:rsidP="007755DC">
            <w:pPr>
              <w:autoSpaceDE w:val="0"/>
              <w:autoSpaceDN w:val="0"/>
              <w:adjustRightInd w:val="0"/>
              <w:jc w:val="both"/>
              <w:rPr>
                <w:rFonts w:cs="Times New Roman"/>
                <w:szCs w:val="24"/>
                <w:lang w:val="fr-BE" w:eastAsia="fr-BE"/>
              </w:rPr>
            </w:pPr>
          </w:p>
          <w:p w14:paraId="3CE72885" w14:textId="2000674E" w:rsidR="00E5298F" w:rsidRPr="00491B84" w:rsidRDefault="00491B84" w:rsidP="007755DC">
            <w:pPr>
              <w:autoSpaceDE w:val="0"/>
              <w:autoSpaceDN w:val="0"/>
              <w:adjustRightInd w:val="0"/>
              <w:jc w:val="both"/>
              <w:rPr>
                <w:rFonts w:cs="Times New Roman"/>
                <w:szCs w:val="24"/>
                <w:lang w:val="nl-BE" w:eastAsia="fr-BE"/>
              </w:rPr>
            </w:pPr>
            <w:r w:rsidRPr="00491B84">
              <w:rPr>
                <w:rFonts w:cs="Times New Roman"/>
                <w:szCs w:val="24"/>
                <w:lang w:val="nl-BE" w:eastAsia="fr-BE"/>
              </w:rPr>
              <w:t xml:space="preserve">Het Ethisch comité </w:t>
            </w:r>
            <w:r w:rsidR="004D3CED">
              <w:rPr>
                <w:rFonts w:cs="Times New Roman"/>
                <w:szCs w:val="24"/>
                <w:lang w:val="nl-BE" w:eastAsia="fr-BE"/>
              </w:rPr>
              <w:t>is</w:t>
            </w:r>
            <w:r w:rsidRPr="00491B84">
              <w:rPr>
                <w:rFonts w:cs="Times New Roman"/>
                <w:szCs w:val="24"/>
                <w:lang w:val="nl-BE" w:eastAsia="fr-BE"/>
              </w:rPr>
              <w:t xml:space="preserve"> in staat om de beoordeling uit te voeren van het geheel van de aanvragen tot toelating, tot latere toevoeging of tot substantiële wijziging van een klinische proef, en tot willig beroep die het College hem </w:t>
            </w:r>
            <w:r w:rsidR="004D3CED">
              <w:rPr>
                <w:rFonts w:cs="Times New Roman"/>
                <w:szCs w:val="24"/>
                <w:lang w:val="nl-BE" w:eastAsia="fr-BE"/>
              </w:rPr>
              <w:t xml:space="preserve">zal </w:t>
            </w:r>
            <w:r w:rsidRPr="00491B84">
              <w:rPr>
                <w:rFonts w:cs="Times New Roman"/>
                <w:szCs w:val="24"/>
                <w:lang w:val="nl-BE" w:eastAsia="fr-BE"/>
              </w:rPr>
              <w:t>toewij</w:t>
            </w:r>
            <w:r w:rsidR="004D3CED">
              <w:rPr>
                <w:rFonts w:cs="Times New Roman"/>
                <w:szCs w:val="24"/>
                <w:lang w:val="nl-BE" w:eastAsia="fr-BE"/>
              </w:rPr>
              <w:t>zen</w:t>
            </w:r>
            <w:r w:rsidRPr="00491B84">
              <w:rPr>
                <w:rFonts w:cs="Times New Roman"/>
                <w:szCs w:val="24"/>
                <w:lang w:val="nl-BE" w:eastAsia="fr-BE"/>
              </w:rPr>
              <w:t>.</w:t>
            </w:r>
          </w:p>
          <w:p w14:paraId="0B0A4944" w14:textId="77777777" w:rsidR="00E5298F" w:rsidRPr="00491B84" w:rsidRDefault="00E5298F" w:rsidP="007755DC">
            <w:pPr>
              <w:autoSpaceDE w:val="0"/>
              <w:autoSpaceDN w:val="0"/>
              <w:adjustRightInd w:val="0"/>
              <w:jc w:val="both"/>
              <w:rPr>
                <w:rFonts w:cs="Times New Roman"/>
                <w:szCs w:val="24"/>
                <w:lang w:val="nl-BE" w:eastAsia="fr-BE"/>
              </w:rPr>
            </w:pPr>
          </w:p>
          <w:p w14:paraId="24A96C1A" w14:textId="573B318D" w:rsidR="00E5298F" w:rsidRPr="0060477D" w:rsidRDefault="00E5298F" w:rsidP="007755DC">
            <w:pPr>
              <w:ind w:left="2124" w:firstLine="708"/>
              <w:rPr>
                <w:lang w:val="nl-BE"/>
              </w:rPr>
            </w:pPr>
            <w:r w:rsidRPr="0060477D">
              <w:rPr>
                <w:lang w:val="nl-BE"/>
              </w:rPr>
              <w:t xml:space="preserve">□ </w:t>
            </w:r>
            <w:r w:rsidR="004D3CED" w:rsidRPr="0060477D">
              <w:rPr>
                <w:lang w:val="nl-BE"/>
              </w:rPr>
              <w:t>JA</w:t>
            </w:r>
            <w:r w:rsidRPr="0060477D">
              <w:rPr>
                <w:lang w:val="nl-BE"/>
              </w:rPr>
              <w:t xml:space="preserve"> </w:t>
            </w:r>
          </w:p>
          <w:p w14:paraId="12A4F658" w14:textId="44B6D84C" w:rsidR="00E5298F" w:rsidRPr="0060477D" w:rsidRDefault="00E5298F" w:rsidP="007755DC">
            <w:pPr>
              <w:ind w:left="2124" w:firstLine="708"/>
              <w:rPr>
                <w:lang w:val="nl-BE"/>
              </w:rPr>
            </w:pPr>
            <w:r w:rsidRPr="0060477D">
              <w:rPr>
                <w:lang w:val="nl-BE"/>
              </w:rPr>
              <w:t>□ N</w:t>
            </w:r>
            <w:r w:rsidR="004D3CED" w:rsidRPr="0060477D">
              <w:rPr>
                <w:lang w:val="nl-BE"/>
              </w:rPr>
              <w:t>EE</w:t>
            </w:r>
            <w:r w:rsidRPr="0060477D">
              <w:rPr>
                <w:lang w:val="nl-BE"/>
              </w:rPr>
              <w:t>N</w:t>
            </w:r>
          </w:p>
          <w:p w14:paraId="5D8B39BA" w14:textId="77777777" w:rsidR="00E5298F" w:rsidRDefault="00E5298F" w:rsidP="007755DC">
            <w:pPr>
              <w:autoSpaceDE w:val="0"/>
              <w:autoSpaceDN w:val="0"/>
              <w:adjustRightInd w:val="0"/>
              <w:jc w:val="both"/>
              <w:rPr>
                <w:rFonts w:cs="Times New Roman"/>
                <w:szCs w:val="24"/>
                <w:lang w:val="nl-BE" w:eastAsia="fr-BE"/>
              </w:rPr>
            </w:pPr>
          </w:p>
          <w:p w14:paraId="36CBFA2D" w14:textId="77777777" w:rsidR="007578F0" w:rsidRDefault="007578F0" w:rsidP="007755DC">
            <w:pPr>
              <w:autoSpaceDE w:val="0"/>
              <w:autoSpaceDN w:val="0"/>
              <w:adjustRightInd w:val="0"/>
              <w:jc w:val="both"/>
              <w:rPr>
                <w:rFonts w:cs="Times New Roman"/>
                <w:szCs w:val="24"/>
                <w:lang w:val="nl-BE" w:eastAsia="fr-BE"/>
              </w:rPr>
            </w:pPr>
          </w:p>
          <w:p w14:paraId="4A495EDF" w14:textId="77777777" w:rsidR="007578F0" w:rsidRDefault="007578F0" w:rsidP="007755DC">
            <w:pPr>
              <w:autoSpaceDE w:val="0"/>
              <w:autoSpaceDN w:val="0"/>
              <w:adjustRightInd w:val="0"/>
              <w:jc w:val="both"/>
              <w:rPr>
                <w:rFonts w:cs="Times New Roman"/>
                <w:szCs w:val="24"/>
                <w:lang w:val="nl-BE" w:eastAsia="fr-BE"/>
              </w:rPr>
            </w:pPr>
          </w:p>
          <w:p w14:paraId="7BC978A2" w14:textId="77777777" w:rsidR="007578F0" w:rsidRDefault="007578F0" w:rsidP="007755DC">
            <w:pPr>
              <w:autoSpaceDE w:val="0"/>
              <w:autoSpaceDN w:val="0"/>
              <w:adjustRightInd w:val="0"/>
              <w:jc w:val="both"/>
              <w:rPr>
                <w:rFonts w:cs="Times New Roman"/>
                <w:szCs w:val="24"/>
                <w:lang w:val="nl-BE" w:eastAsia="fr-BE"/>
              </w:rPr>
            </w:pPr>
          </w:p>
          <w:p w14:paraId="7B25E711" w14:textId="77777777" w:rsidR="007578F0" w:rsidRDefault="007578F0" w:rsidP="007755DC">
            <w:pPr>
              <w:autoSpaceDE w:val="0"/>
              <w:autoSpaceDN w:val="0"/>
              <w:adjustRightInd w:val="0"/>
              <w:jc w:val="both"/>
              <w:rPr>
                <w:rFonts w:cs="Times New Roman"/>
                <w:szCs w:val="24"/>
                <w:lang w:val="nl-BE" w:eastAsia="fr-BE"/>
              </w:rPr>
            </w:pPr>
          </w:p>
          <w:p w14:paraId="781E8011" w14:textId="77777777" w:rsidR="007578F0" w:rsidRDefault="007578F0" w:rsidP="007755DC">
            <w:pPr>
              <w:autoSpaceDE w:val="0"/>
              <w:autoSpaceDN w:val="0"/>
              <w:adjustRightInd w:val="0"/>
              <w:jc w:val="both"/>
              <w:rPr>
                <w:rFonts w:cs="Times New Roman"/>
                <w:szCs w:val="24"/>
                <w:lang w:val="nl-BE" w:eastAsia="fr-BE"/>
              </w:rPr>
            </w:pPr>
          </w:p>
          <w:p w14:paraId="452406FC" w14:textId="77777777" w:rsidR="007578F0" w:rsidRDefault="007578F0" w:rsidP="007755DC">
            <w:pPr>
              <w:autoSpaceDE w:val="0"/>
              <w:autoSpaceDN w:val="0"/>
              <w:adjustRightInd w:val="0"/>
              <w:jc w:val="both"/>
              <w:rPr>
                <w:rFonts w:cs="Times New Roman"/>
                <w:szCs w:val="24"/>
                <w:lang w:val="nl-BE" w:eastAsia="fr-BE"/>
              </w:rPr>
            </w:pPr>
          </w:p>
          <w:p w14:paraId="122CC04D" w14:textId="77777777" w:rsidR="007578F0" w:rsidRDefault="007578F0" w:rsidP="007755DC">
            <w:pPr>
              <w:autoSpaceDE w:val="0"/>
              <w:autoSpaceDN w:val="0"/>
              <w:adjustRightInd w:val="0"/>
              <w:jc w:val="both"/>
              <w:rPr>
                <w:rFonts w:cs="Times New Roman"/>
                <w:szCs w:val="24"/>
                <w:lang w:val="nl-BE" w:eastAsia="fr-BE"/>
              </w:rPr>
            </w:pPr>
          </w:p>
          <w:p w14:paraId="59D9F9C7" w14:textId="77777777" w:rsidR="007578F0" w:rsidRDefault="007578F0" w:rsidP="007755DC">
            <w:pPr>
              <w:autoSpaceDE w:val="0"/>
              <w:autoSpaceDN w:val="0"/>
              <w:adjustRightInd w:val="0"/>
              <w:jc w:val="both"/>
              <w:rPr>
                <w:rFonts w:cs="Times New Roman"/>
                <w:szCs w:val="24"/>
                <w:lang w:val="nl-BE" w:eastAsia="fr-BE"/>
              </w:rPr>
            </w:pPr>
          </w:p>
          <w:p w14:paraId="1A501CCA" w14:textId="77777777" w:rsidR="007578F0" w:rsidRDefault="007578F0" w:rsidP="007755DC">
            <w:pPr>
              <w:autoSpaceDE w:val="0"/>
              <w:autoSpaceDN w:val="0"/>
              <w:adjustRightInd w:val="0"/>
              <w:jc w:val="both"/>
              <w:rPr>
                <w:rFonts w:cs="Times New Roman"/>
                <w:szCs w:val="24"/>
                <w:lang w:val="nl-BE" w:eastAsia="fr-BE"/>
              </w:rPr>
            </w:pPr>
          </w:p>
          <w:p w14:paraId="0E6D2E87" w14:textId="77777777" w:rsidR="007578F0" w:rsidRDefault="007578F0" w:rsidP="007755DC">
            <w:pPr>
              <w:autoSpaceDE w:val="0"/>
              <w:autoSpaceDN w:val="0"/>
              <w:adjustRightInd w:val="0"/>
              <w:jc w:val="both"/>
              <w:rPr>
                <w:rFonts w:cs="Times New Roman"/>
                <w:szCs w:val="24"/>
                <w:lang w:val="nl-BE" w:eastAsia="fr-BE"/>
              </w:rPr>
            </w:pPr>
          </w:p>
          <w:p w14:paraId="0D9EACEA" w14:textId="77777777" w:rsidR="007578F0" w:rsidRPr="0060477D" w:rsidRDefault="007578F0" w:rsidP="007755DC">
            <w:pPr>
              <w:autoSpaceDE w:val="0"/>
              <w:autoSpaceDN w:val="0"/>
              <w:adjustRightInd w:val="0"/>
              <w:jc w:val="both"/>
              <w:rPr>
                <w:rFonts w:cs="Times New Roman"/>
                <w:szCs w:val="24"/>
                <w:lang w:val="nl-BE" w:eastAsia="fr-BE"/>
              </w:rPr>
            </w:pPr>
            <w:bookmarkStart w:id="0" w:name="_GoBack"/>
            <w:bookmarkEnd w:id="0"/>
          </w:p>
          <w:p w14:paraId="41327168" w14:textId="1588A91A" w:rsidR="00E5298F" w:rsidRPr="00B136FA" w:rsidRDefault="007578F0" w:rsidP="007755DC">
            <w:pPr>
              <w:pStyle w:val="Kop2"/>
              <w:rPr>
                <w:lang w:val="nl-BE"/>
              </w:rPr>
            </w:pPr>
            <w:r>
              <w:rPr>
                <w:lang w:val="nl-BE"/>
              </w:rPr>
              <w:t>7</w:t>
            </w:r>
            <w:r w:rsidR="00E5298F" w:rsidRPr="00B136FA">
              <w:rPr>
                <w:lang w:val="nl-BE"/>
              </w:rPr>
              <w:t xml:space="preserve">. </w:t>
            </w:r>
            <w:r w:rsidR="00B136FA" w:rsidRPr="00B136FA">
              <w:rPr>
                <w:lang w:val="nl-BE"/>
              </w:rPr>
              <w:t>Verzekering burgerlijke aansprakelijkheid</w:t>
            </w:r>
          </w:p>
          <w:p w14:paraId="47357EA5" w14:textId="77777777" w:rsidR="00E5298F" w:rsidRPr="00B136FA" w:rsidRDefault="00E5298F" w:rsidP="007755DC">
            <w:pPr>
              <w:rPr>
                <w:lang w:val="nl-BE"/>
              </w:rPr>
            </w:pPr>
          </w:p>
          <w:p w14:paraId="6A484DF1" w14:textId="23C633BF" w:rsidR="00E5298F" w:rsidRPr="00B136FA" w:rsidRDefault="00B136FA" w:rsidP="007755DC">
            <w:pPr>
              <w:jc w:val="both"/>
              <w:rPr>
                <w:lang w:val="nl-BE"/>
              </w:rPr>
            </w:pPr>
            <w:r w:rsidRPr="00B136FA">
              <w:rPr>
                <w:lang w:val="nl-BE"/>
              </w:rPr>
              <w:t xml:space="preserve">Gelieve in bijlage het </w:t>
            </w:r>
            <w:r>
              <w:rPr>
                <w:lang w:val="nl-BE"/>
              </w:rPr>
              <w:t xml:space="preserve">(de) </w:t>
            </w:r>
            <w:r w:rsidRPr="00B136FA">
              <w:rPr>
                <w:lang w:val="nl-BE"/>
              </w:rPr>
              <w:t>bewijs (bewijzen) te voegen van een verzekering inzake burgerlijke aansprakelijkheid ten voordele van de leden van het ethisch comité.</w:t>
            </w:r>
          </w:p>
          <w:p w14:paraId="72E2F3C2" w14:textId="77777777" w:rsidR="00E5298F" w:rsidRPr="00B136FA" w:rsidRDefault="00E5298F" w:rsidP="007755DC">
            <w:pPr>
              <w:rPr>
                <w:sz w:val="20"/>
                <w:lang w:val="nl-BE"/>
              </w:rPr>
            </w:pPr>
          </w:p>
          <w:p w14:paraId="07AE582F" w14:textId="77777777" w:rsidR="00E5298F" w:rsidRPr="00B136FA" w:rsidRDefault="00E5298F" w:rsidP="007755DC">
            <w:pPr>
              <w:rPr>
                <w:lang w:val="nl-BE"/>
              </w:rPr>
            </w:pPr>
          </w:p>
          <w:p w14:paraId="4679BC8B" w14:textId="77777777" w:rsidR="00E5298F" w:rsidRPr="00B136FA" w:rsidRDefault="00E5298F" w:rsidP="007755DC">
            <w:pPr>
              <w:rPr>
                <w:lang w:val="nl-BE"/>
              </w:rPr>
            </w:pPr>
          </w:p>
          <w:p w14:paraId="4743068C" w14:textId="77777777" w:rsidR="00E5298F" w:rsidRPr="00B136FA" w:rsidRDefault="00E5298F" w:rsidP="007755DC">
            <w:pPr>
              <w:rPr>
                <w:lang w:val="nl-BE"/>
              </w:rPr>
            </w:pPr>
          </w:p>
          <w:p w14:paraId="715F11D5" w14:textId="77777777" w:rsidR="00E5298F" w:rsidRPr="00B136FA" w:rsidRDefault="00E5298F" w:rsidP="007755DC">
            <w:pPr>
              <w:rPr>
                <w:lang w:val="nl-BE"/>
              </w:rPr>
            </w:pPr>
          </w:p>
          <w:p w14:paraId="673C0493" w14:textId="77777777" w:rsidR="00E5298F" w:rsidRPr="00B136FA" w:rsidRDefault="00E5298F" w:rsidP="007755DC">
            <w:pPr>
              <w:rPr>
                <w:lang w:val="nl-BE"/>
              </w:rPr>
            </w:pPr>
          </w:p>
          <w:p w14:paraId="04886056" w14:textId="77777777" w:rsidR="00E5298F" w:rsidRPr="00B136FA" w:rsidRDefault="00E5298F" w:rsidP="007755DC">
            <w:pPr>
              <w:rPr>
                <w:lang w:val="nl-BE"/>
              </w:rPr>
            </w:pPr>
          </w:p>
          <w:p w14:paraId="7EE46A0D" w14:textId="2836E6DC" w:rsidR="00E5298F" w:rsidRPr="00B31E24" w:rsidRDefault="00B31E24" w:rsidP="007755DC">
            <w:pPr>
              <w:rPr>
                <w:lang w:val="nl-BE"/>
              </w:rPr>
            </w:pPr>
            <w:r w:rsidRPr="00B31E24">
              <w:rPr>
                <w:lang w:val="nl-BE"/>
              </w:rPr>
              <w:t>Gelezen en goedgekeurd</w:t>
            </w:r>
            <w:r w:rsidR="00E5298F" w:rsidRPr="00B31E24">
              <w:rPr>
                <w:lang w:val="nl-BE"/>
              </w:rPr>
              <w:t>,</w:t>
            </w:r>
          </w:p>
          <w:p w14:paraId="1BC57860" w14:textId="77777777" w:rsidR="00E5298F" w:rsidRPr="00B31E24" w:rsidRDefault="00E5298F" w:rsidP="007755DC">
            <w:pPr>
              <w:rPr>
                <w:lang w:val="nl-BE"/>
              </w:rPr>
            </w:pPr>
          </w:p>
          <w:p w14:paraId="01A7B3E6" w14:textId="77777777" w:rsidR="00E5298F" w:rsidRPr="00B31E24" w:rsidRDefault="00E5298F" w:rsidP="007755DC">
            <w:pPr>
              <w:rPr>
                <w:lang w:val="nl-BE"/>
              </w:rPr>
            </w:pPr>
          </w:p>
          <w:p w14:paraId="19AD3ACD" w14:textId="77777777" w:rsidR="00E5298F" w:rsidRPr="00B31E24" w:rsidRDefault="00E5298F" w:rsidP="007755DC">
            <w:pPr>
              <w:rPr>
                <w:lang w:val="nl-BE"/>
              </w:rPr>
            </w:pPr>
          </w:p>
          <w:p w14:paraId="25B57F73" w14:textId="4417764F" w:rsidR="00E5298F" w:rsidRPr="00B31E24" w:rsidRDefault="00B31E24" w:rsidP="007755DC">
            <w:pPr>
              <w:rPr>
                <w:lang w:val="nl-BE"/>
              </w:rPr>
            </w:pPr>
            <w:r w:rsidRPr="00B31E24">
              <w:rPr>
                <w:lang w:val="nl-BE"/>
              </w:rPr>
              <w:t>DATUM</w:t>
            </w:r>
            <w:r w:rsidR="00E5298F" w:rsidRPr="00B31E24">
              <w:rPr>
                <w:lang w:val="nl-BE"/>
              </w:rPr>
              <w:t>:</w:t>
            </w:r>
          </w:p>
          <w:p w14:paraId="3EE72DDD" w14:textId="77777777" w:rsidR="00E5298F" w:rsidRPr="00B31E24" w:rsidRDefault="00E5298F" w:rsidP="007755DC">
            <w:pPr>
              <w:rPr>
                <w:lang w:val="nl-BE"/>
              </w:rPr>
            </w:pPr>
          </w:p>
          <w:p w14:paraId="45D759A1" w14:textId="77777777" w:rsidR="00E5298F" w:rsidRPr="00B31E24" w:rsidRDefault="00E5298F" w:rsidP="007755DC">
            <w:pPr>
              <w:rPr>
                <w:lang w:val="nl-BE"/>
              </w:rPr>
            </w:pPr>
          </w:p>
          <w:p w14:paraId="71964BA7" w14:textId="77777777" w:rsidR="00E5298F" w:rsidRPr="00B31E24" w:rsidRDefault="00E5298F" w:rsidP="007755DC">
            <w:pPr>
              <w:rPr>
                <w:lang w:val="nl-BE"/>
              </w:rPr>
            </w:pPr>
          </w:p>
          <w:p w14:paraId="2DE14187" w14:textId="4BF2DB98" w:rsidR="00E5298F" w:rsidRPr="00B31E24" w:rsidRDefault="00B31E24" w:rsidP="007755DC">
            <w:pPr>
              <w:rPr>
                <w:lang w:val="nl-BE"/>
              </w:rPr>
            </w:pPr>
            <w:r w:rsidRPr="00B31E24">
              <w:rPr>
                <w:lang w:val="nl-BE"/>
              </w:rPr>
              <w:t>VERTEGENWOORDIGER</w:t>
            </w:r>
            <w:r w:rsidR="00E5298F" w:rsidRPr="00B31E24">
              <w:rPr>
                <w:lang w:val="nl-BE"/>
              </w:rPr>
              <w:t xml:space="preserve">: </w:t>
            </w:r>
          </w:p>
          <w:p w14:paraId="359B9543" w14:textId="77777777" w:rsidR="00E5298F" w:rsidRPr="00B31E24" w:rsidRDefault="00E5298F" w:rsidP="007755DC">
            <w:pPr>
              <w:rPr>
                <w:lang w:val="nl-BE"/>
              </w:rPr>
            </w:pPr>
          </w:p>
          <w:p w14:paraId="2CB9EE2D" w14:textId="77777777" w:rsidR="00E5298F" w:rsidRPr="00B31E24" w:rsidRDefault="00E5298F" w:rsidP="007755DC">
            <w:pPr>
              <w:rPr>
                <w:lang w:val="nl-BE"/>
              </w:rPr>
            </w:pPr>
          </w:p>
          <w:p w14:paraId="73F30F15" w14:textId="77777777" w:rsidR="00E5298F" w:rsidRPr="00B31E24" w:rsidRDefault="00E5298F" w:rsidP="007755DC">
            <w:pPr>
              <w:rPr>
                <w:lang w:val="nl-BE"/>
              </w:rPr>
            </w:pPr>
          </w:p>
          <w:p w14:paraId="4E96978F" w14:textId="77777777" w:rsidR="00E5298F" w:rsidRPr="00B31E24" w:rsidRDefault="00E5298F" w:rsidP="007755DC">
            <w:pPr>
              <w:rPr>
                <w:lang w:val="nl-BE"/>
              </w:rPr>
            </w:pPr>
          </w:p>
          <w:p w14:paraId="02411767" w14:textId="77777777" w:rsidR="00E5298F" w:rsidRPr="00B31E24" w:rsidRDefault="00E5298F" w:rsidP="007755DC">
            <w:pPr>
              <w:rPr>
                <w:lang w:val="nl-BE"/>
              </w:rPr>
            </w:pPr>
          </w:p>
          <w:p w14:paraId="162B84B7" w14:textId="77777777" w:rsidR="00E5298F" w:rsidRPr="00B31E24" w:rsidRDefault="00E5298F" w:rsidP="007755DC">
            <w:pPr>
              <w:rPr>
                <w:lang w:val="nl-BE"/>
              </w:rPr>
            </w:pPr>
          </w:p>
          <w:p w14:paraId="357F010B" w14:textId="77777777" w:rsidR="00E5298F" w:rsidRPr="00A1116E" w:rsidRDefault="00E5298F" w:rsidP="0059181F">
            <w:pPr>
              <w:rPr>
                <w:lang w:val="nl-BE"/>
              </w:rPr>
            </w:pPr>
          </w:p>
        </w:tc>
      </w:tr>
    </w:tbl>
    <w:p w14:paraId="190D976F" w14:textId="77777777" w:rsidR="00E5298F" w:rsidRPr="00A1116E" w:rsidRDefault="00E5298F" w:rsidP="00E5298F">
      <w:pPr>
        <w:rPr>
          <w:lang w:val="nl-BE"/>
        </w:rPr>
      </w:pPr>
    </w:p>
    <w:p w14:paraId="397749AD" w14:textId="77777777" w:rsidR="00E5298F" w:rsidRPr="00A1116E" w:rsidRDefault="00E5298F" w:rsidP="00E5298F">
      <w:pPr>
        <w:rPr>
          <w:lang w:val="nl-BE"/>
        </w:rPr>
      </w:pPr>
    </w:p>
    <w:p w14:paraId="30524F36" w14:textId="77777777" w:rsidR="0009572D" w:rsidRPr="00A1116E" w:rsidRDefault="007578F0">
      <w:pPr>
        <w:rPr>
          <w:lang w:val="nl-BE"/>
        </w:rPr>
      </w:pPr>
    </w:p>
    <w:sectPr w:rsidR="0009572D" w:rsidRPr="00A1116E">
      <w:pgSz w:w="11909" w:h="16834" w:code="9"/>
      <w:pgMar w:top="1134" w:right="1134" w:bottom="1134" w:left="170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8F"/>
    <w:rsid w:val="00013885"/>
    <w:rsid w:val="00024497"/>
    <w:rsid w:val="000507E2"/>
    <w:rsid w:val="00074E3B"/>
    <w:rsid w:val="000A44A4"/>
    <w:rsid w:val="000D6AC5"/>
    <w:rsid w:val="00102D68"/>
    <w:rsid w:val="00115D80"/>
    <w:rsid w:val="001557B7"/>
    <w:rsid w:val="001D7590"/>
    <w:rsid w:val="001F41C5"/>
    <w:rsid w:val="00200433"/>
    <w:rsid w:val="00201178"/>
    <w:rsid w:val="00210CBB"/>
    <w:rsid w:val="002264F2"/>
    <w:rsid w:val="00243034"/>
    <w:rsid w:val="00294E4D"/>
    <w:rsid w:val="00365734"/>
    <w:rsid w:val="003831D8"/>
    <w:rsid w:val="003853CF"/>
    <w:rsid w:val="00405355"/>
    <w:rsid w:val="0042118E"/>
    <w:rsid w:val="004277DF"/>
    <w:rsid w:val="0049022E"/>
    <w:rsid w:val="0049178B"/>
    <w:rsid w:val="00491B84"/>
    <w:rsid w:val="004B65EE"/>
    <w:rsid w:val="004D3CED"/>
    <w:rsid w:val="00500AE7"/>
    <w:rsid w:val="00531479"/>
    <w:rsid w:val="00537CEF"/>
    <w:rsid w:val="00550364"/>
    <w:rsid w:val="00560307"/>
    <w:rsid w:val="00562E4F"/>
    <w:rsid w:val="0059181F"/>
    <w:rsid w:val="0060477D"/>
    <w:rsid w:val="00654679"/>
    <w:rsid w:val="007578F0"/>
    <w:rsid w:val="007B4441"/>
    <w:rsid w:val="007D62A1"/>
    <w:rsid w:val="007E5D5A"/>
    <w:rsid w:val="007E773F"/>
    <w:rsid w:val="00847CAA"/>
    <w:rsid w:val="008C37D4"/>
    <w:rsid w:val="009A3ED3"/>
    <w:rsid w:val="00A02C30"/>
    <w:rsid w:val="00A1116E"/>
    <w:rsid w:val="00A22B60"/>
    <w:rsid w:val="00A37E8D"/>
    <w:rsid w:val="00A404D8"/>
    <w:rsid w:val="00A62FD8"/>
    <w:rsid w:val="00AD1A35"/>
    <w:rsid w:val="00B01FB8"/>
    <w:rsid w:val="00B136FA"/>
    <w:rsid w:val="00B31E24"/>
    <w:rsid w:val="00B36C94"/>
    <w:rsid w:val="00C36F59"/>
    <w:rsid w:val="00C606F4"/>
    <w:rsid w:val="00C9619B"/>
    <w:rsid w:val="00CA5B98"/>
    <w:rsid w:val="00D4324C"/>
    <w:rsid w:val="00D9729F"/>
    <w:rsid w:val="00DB7800"/>
    <w:rsid w:val="00DE2339"/>
    <w:rsid w:val="00E24FB5"/>
    <w:rsid w:val="00E2613E"/>
    <w:rsid w:val="00E354F3"/>
    <w:rsid w:val="00E5298F"/>
    <w:rsid w:val="00E66F40"/>
    <w:rsid w:val="00E93F16"/>
    <w:rsid w:val="00EC7FE4"/>
    <w:rsid w:val="00ED21C2"/>
    <w:rsid w:val="00ED460F"/>
    <w:rsid w:val="00F23AF5"/>
    <w:rsid w:val="00F57523"/>
    <w:rsid w:val="00FB3301"/>
    <w:rsid w:val="00FB6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8D8"/>
  <w15:chartTrackingRefBased/>
  <w15:docId w15:val="{78F63F73-E957-4BF4-8644-2FE5692D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298F"/>
    <w:pPr>
      <w:spacing w:after="0" w:line="240" w:lineRule="auto"/>
    </w:pPr>
    <w:rPr>
      <w:rFonts w:ascii="Times New Roman" w:eastAsia="Times New Roman" w:hAnsi="Times New Roman" w:cs="Arial"/>
      <w:sz w:val="24"/>
      <w:szCs w:val="20"/>
      <w:lang w:val="fr-FR" w:eastAsia="nl-NL"/>
    </w:rPr>
  </w:style>
  <w:style w:type="paragraph" w:styleId="Kop1">
    <w:name w:val="heading 1"/>
    <w:basedOn w:val="Standaard"/>
    <w:next w:val="Standaard"/>
    <w:link w:val="Kop1Char"/>
    <w:qFormat/>
    <w:rsid w:val="00E5298F"/>
    <w:pPr>
      <w:keepNext/>
      <w:jc w:val="center"/>
      <w:outlineLvl w:val="0"/>
    </w:pPr>
    <w:rPr>
      <w:rFonts w:ascii="CG Times" w:eastAsia="Arial Unicode MS" w:hAnsi="CG Times" w:cs="Arial Unicode MS"/>
      <w:b/>
      <w:sz w:val="28"/>
      <w:lang w:val="nl-NL"/>
    </w:rPr>
  </w:style>
  <w:style w:type="paragraph" w:styleId="Kop2">
    <w:name w:val="heading 2"/>
    <w:basedOn w:val="Standaard"/>
    <w:next w:val="Standaard"/>
    <w:link w:val="Kop2Char"/>
    <w:unhideWhenUsed/>
    <w:qFormat/>
    <w:rsid w:val="00E5298F"/>
    <w:pPr>
      <w:keepNext/>
      <w:keepLines/>
      <w:spacing w:before="200"/>
      <w:outlineLvl w:val="1"/>
    </w:pPr>
    <w:rPr>
      <w:rFonts w:ascii="Cambria" w:hAnsi="Cambria" w:cs="Times New Roman"/>
      <w:b/>
      <w:bCs/>
      <w:color w:val="4F81BD"/>
      <w:sz w:val="26"/>
      <w:szCs w:val="26"/>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5298F"/>
    <w:rPr>
      <w:rFonts w:ascii="CG Times" w:eastAsia="Arial Unicode MS" w:hAnsi="CG Times" w:cs="Arial Unicode MS"/>
      <w:b/>
      <w:sz w:val="28"/>
      <w:szCs w:val="20"/>
      <w:lang w:val="nl-NL" w:eastAsia="nl-NL"/>
    </w:rPr>
  </w:style>
  <w:style w:type="character" w:customStyle="1" w:styleId="Kop2Char">
    <w:name w:val="Kop 2 Char"/>
    <w:basedOn w:val="Standaardalinea-lettertype"/>
    <w:link w:val="Kop2"/>
    <w:rsid w:val="00E5298F"/>
    <w:rPr>
      <w:rFonts w:ascii="Cambria" w:eastAsia="Times New Roman" w:hAnsi="Cambria" w:cs="Times New Roman"/>
      <w:b/>
      <w:bCs/>
      <w:color w:val="4F81BD"/>
      <w:sz w:val="26"/>
      <w:szCs w:val="26"/>
      <w:lang w:val="fr-FR" w:eastAsia="fr-FR"/>
    </w:rPr>
  </w:style>
  <w:style w:type="paragraph" w:styleId="Titel">
    <w:name w:val="Title"/>
    <w:basedOn w:val="Standaard"/>
    <w:next w:val="Standaard"/>
    <w:link w:val="TitelChar"/>
    <w:uiPriority w:val="10"/>
    <w:qFormat/>
    <w:rsid w:val="00E5298F"/>
    <w:pPr>
      <w:pBdr>
        <w:bottom w:val="single" w:sz="8" w:space="4" w:color="4F81BD"/>
      </w:pBdr>
      <w:spacing w:after="300"/>
      <w:contextualSpacing/>
    </w:pPr>
    <w:rPr>
      <w:rFonts w:ascii="Cambria" w:hAnsi="Cambria" w:cs="Times New Roman"/>
      <w:color w:val="17365D"/>
      <w:spacing w:val="5"/>
      <w:kern w:val="28"/>
      <w:sz w:val="52"/>
      <w:szCs w:val="52"/>
      <w:lang w:val="nl-BE" w:eastAsia="en-US"/>
    </w:rPr>
  </w:style>
  <w:style w:type="character" w:customStyle="1" w:styleId="TitelChar">
    <w:name w:val="Titel Char"/>
    <w:basedOn w:val="Standaardalinea-lettertype"/>
    <w:link w:val="Titel"/>
    <w:uiPriority w:val="10"/>
    <w:rsid w:val="00E5298F"/>
    <w:rPr>
      <w:rFonts w:ascii="Cambria" w:eastAsia="Times New Roman" w:hAnsi="Cambria" w:cs="Times New Roman"/>
      <w:color w:val="17365D"/>
      <w:spacing w:val="5"/>
      <w:kern w:val="28"/>
      <w:sz w:val="52"/>
      <w:szCs w:val="52"/>
      <w:lang w:val="nl-BE"/>
    </w:rPr>
  </w:style>
  <w:style w:type="table" w:styleId="Tabelraster">
    <w:name w:val="Table Grid"/>
    <w:basedOn w:val="Standaardtabel"/>
    <w:uiPriority w:val="59"/>
    <w:rsid w:val="00E5298F"/>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98F"/>
    <w:pPr>
      <w:spacing w:after="200" w:line="276" w:lineRule="auto"/>
      <w:ind w:left="720"/>
      <w:contextualSpacing/>
    </w:pPr>
    <w:rPr>
      <w:rFonts w:ascii="Calibri" w:eastAsia="Calibri" w:hAnsi="Calibri" w:cs="Times New Roman"/>
      <w:sz w:val="22"/>
      <w:szCs w:val="22"/>
      <w:lang w:val="nl-BE" w:eastAsia="en-US"/>
    </w:rPr>
  </w:style>
  <w:style w:type="character" w:styleId="Verwijzingopmerking">
    <w:name w:val="annotation reference"/>
    <w:basedOn w:val="Standaardalinea-lettertype"/>
    <w:semiHidden/>
    <w:unhideWhenUsed/>
    <w:rsid w:val="00E5298F"/>
    <w:rPr>
      <w:sz w:val="16"/>
      <w:szCs w:val="16"/>
    </w:rPr>
  </w:style>
  <w:style w:type="paragraph" w:styleId="Tekstopmerking">
    <w:name w:val="annotation text"/>
    <w:basedOn w:val="Standaard"/>
    <w:link w:val="TekstopmerkingChar"/>
    <w:semiHidden/>
    <w:unhideWhenUsed/>
    <w:rsid w:val="00E5298F"/>
    <w:rPr>
      <w:sz w:val="20"/>
    </w:rPr>
  </w:style>
  <w:style w:type="character" w:customStyle="1" w:styleId="TekstopmerkingChar">
    <w:name w:val="Tekst opmerking Char"/>
    <w:basedOn w:val="Standaardalinea-lettertype"/>
    <w:link w:val="Tekstopmerking"/>
    <w:semiHidden/>
    <w:rsid w:val="00E5298F"/>
    <w:rPr>
      <w:rFonts w:ascii="Times New Roman" w:eastAsia="Times New Roman" w:hAnsi="Times New Roman" w:cs="Arial"/>
      <w:sz w:val="20"/>
      <w:szCs w:val="20"/>
      <w:lang w:val="fr-FR" w:eastAsia="nl-NL"/>
    </w:rPr>
  </w:style>
  <w:style w:type="paragraph" w:styleId="Ballontekst">
    <w:name w:val="Balloon Text"/>
    <w:basedOn w:val="Standaard"/>
    <w:link w:val="BallontekstChar"/>
    <w:uiPriority w:val="99"/>
    <w:semiHidden/>
    <w:unhideWhenUsed/>
    <w:rsid w:val="00E5298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298F"/>
    <w:rPr>
      <w:rFonts w:ascii="Segoe UI" w:eastAsia="Times New Roman" w:hAnsi="Segoe UI" w:cs="Segoe UI"/>
      <w:sz w:val="18"/>
      <w:szCs w:val="18"/>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1122</TotalTime>
  <Pages>6</Pages>
  <Words>1097</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AFMPS-FAGG</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Vincke Hans</dc:creator>
  <cp:keywords/>
  <dc:description/>
  <cp:lastModifiedBy>Vincke Hans</cp:lastModifiedBy>
  <cp:revision>35</cp:revision>
  <dcterms:created xsi:type="dcterms:W3CDTF">2018-04-08T12:33:00Z</dcterms:created>
  <dcterms:modified xsi:type="dcterms:W3CDTF">2018-04-25T11:38:00Z</dcterms:modified>
</cp:coreProperties>
</file>